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59D7" w14:textId="5C16D078" w:rsidR="006D01E8" w:rsidRDefault="006D01E8" w:rsidP="006D01E8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91F5077" w14:textId="2E9D1A88" w:rsidR="006D01E8" w:rsidRDefault="006D01E8" w:rsidP="006D01E8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Протоколу от 1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.06.202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015ECA63" w14:textId="77777777" w:rsidR="006D01E8" w:rsidRDefault="006D01E8" w:rsidP="006D01E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общего собрания членов СНТ «</w:t>
      </w:r>
      <w:proofErr w:type="spellStart"/>
      <w:r>
        <w:rPr>
          <w:rFonts w:ascii="Times New Roman" w:hAnsi="Times New Roman" w:cs="Times New Roman"/>
        </w:rPr>
        <w:t>Дойбица</w:t>
      </w:r>
      <w:proofErr w:type="spellEnd"/>
      <w:r>
        <w:rPr>
          <w:rFonts w:ascii="Times New Roman" w:hAnsi="Times New Roman" w:cs="Times New Roman"/>
        </w:rPr>
        <w:t>»</w:t>
      </w:r>
    </w:p>
    <w:p w14:paraId="67276D3A" w14:textId="77777777" w:rsidR="006D01E8" w:rsidRDefault="006D01E8" w:rsidP="00715F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4D868A" w14:textId="32A10AC8" w:rsidR="00715FEA" w:rsidRPr="00695ECB" w:rsidRDefault="00715FEA" w:rsidP="00715FE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CB">
        <w:rPr>
          <w:rFonts w:ascii="Times New Roman" w:hAnsi="Times New Roman" w:cs="Times New Roman"/>
          <w:b/>
          <w:bCs/>
        </w:rPr>
        <w:t>О Т Ч Ё Т</w:t>
      </w:r>
    </w:p>
    <w:p w14:paraId="41243772" w14:textId="523081B5" w:rsidR="00715FEA" w:rsidRPr="00695ECB" w:rsidRDefault="00695ECB" w:rsidP="00715F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ECB">
        <w:rPr>
          <w:rFonts w:ascii="Times New Roman" w:hAnsi="Times New Roman" w:cs="Times New Roman"/>
        </w:rPr>
        <w:t xml:space="preserve">РЕВИЗИОННОЙ КОМИССИИ </w:t>
      </w:r>
      <w:r w:rsidR="00715FEA" w:rsidRPr="00695ECB">
        <w:rPr>
          <w:rFonts w:ascii="Times New Roman" w:hAnsi="Times New Roman" w:cs="Times New Roman"/>
        </w:rPr>
        <w:t>СНТ «</w:t>
      </w:r>
      <w:r w:rsidR="00DE7256" w:rsidRPr="00695ECB">
        <w:rPr>
          <w:rFonts w:ascii="Times New Roman" w:hAnsi="Times New Roman" w:cs="Times New Roman"/>
        </w:rPr>
        <w:t>ДОЙБИЦА</w:t>
      </w:r>
      <w:r w:rsidR="00715FEA" w:rsidRPr="00695ECB">
        <w:rPr>
          <w:rFonts w:ascii="Times New Roman" w:hAnsi="Times New Roman" w:cs="Times New Roman"/>
        </w:rPr>
        <w:t>»</w:t>
      </w:r>
    </w:p>
    <w:p w14:paraId="58D01B88" w14:textId="77777777" w:rsidR="008D186B" w:rsidRDefault="00715FEA" w:rsidP="00715F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ECB">
        <w:rPr>
          <w:rFonts w:ascii="Times New Roman" w:hAnsi="Times New Roman" w:cs="Times New Roman"/>
        </w:rPr>
        <w:t xml:space="preserve">о результатах проверки финансово-хозяйственной деятельности </w:t>
      </w:r>
    </w:p>
    <w:p w14:paraId="04305CD3" w14:textId="7ED74C8A" w:rsidR="00715FEA" w:rsidRPr="00695ECB" w:rsidRDefault="00695ECB" w:rsidP="00715F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5ECB">
        <w:rPr>
          <w:rFonts w:ascii="Times New Roman" w:hAnsi="Times New Roman" w:cs="Times New Roman"/>
        </w:rPr>
        <w:t>ПРАВЛЕНИЯ</w:t>
      </w:r>
      <w:r w:rsidR="008D186B">
        <w:rPr>
          <w:rFonts w:ascii="Times New Roman" w:hAnsi="Times New Roman" w:cs="Times New Roman"/>
        </w:rPr>
        <w:t xml:space="preserve"> </w:t>
      </w:r>
      <w:r w:rsidR="00715FEA" w:rsidRPr="00695ECB">
        <w:rPr>
          <w:rFonts w:ascii="Times New Roman" w:hAnsi="Times New Roman" w:cs="Times New Roman"/>
        </w:rPr>
        <w:t>СНТ «</w:t>
      </w:r>
      <w:r w:rsidR="00DE7256" w:rsidRPr="00695ECB">
        <w:rPr>
          <w:rFonts w:ascii="Times New Roman" w:hAnsi="Times New Roman" w:cs="Times New Roman"/>
        </w:rPr>
        <w:t>ДОЙБИЦА</w:t>
      </w:r>
      <w:r w:rsidR="00715FEA" w:rsidRPr="00695ECB">
        <w:rPr>
          <w:rFonts w:ascii="Times New Roman" w:hAnsi="Times New Roman" w:cs="Times New Roman"/>
        </w:rPr>
        <w:t>» за период с 01.01.202</w:t>
      </w:r>
      <w:r>
        <w:rPr>
          <w:rFonts w:ascii="Times New Roman" w:hAnsi="Times New Roman" w:cs="Times New Roman"/>
        </w:rPr>
        <w:t>3</w:t>
      </w:r>
      <w:r w:rsidR="00715FEA" w:rsidRPr="00695ECB">
        <w:rPr>
          <w:rFonts w:ascii="Times New Roman" w:hAnsi="Times New Roman" w:cs="Times New Roman"/>
        </w:rPr>
        <w:t xml:space="preserve"> года по 31.12.202</w:t>
      </w:r>
      <w:r>
        <w:rPr>
          <w:rFonts w:ascii="Times New Roman" w:hAnsi="Times New Roman" w:cs="Times New Roman"/>
        </w:rPr>
        <w:t>3</w:t>
      </w:r>
      <w:r w:rsidR="00715FEA" w:rsidRPr="00695ECB">
        <w:rPr>
          <w:rFonts w:ascii="Times New Roman" w:hAnsi="Times New Roman" w:cs="Times New Roman"/>
        </w:rPr>
        <w:t xml:space="preserve"> года</w:t>
      </w:r>
    </w:p>
    <w:p w14:paraId="5B815922" w14:textId="77777777" w:rsidR="00715FEA" w:rsidRPr="00695ECB" w:rsidRDefault="00715FEA" w:rsidP="00715F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ADC136" w14:textId="67FDF3E1" w:rsidR="00715FEA" w:rsidRPr="0029675B" w:rsidRDefault="00715FEA" w:rsidP="00FE70DB">
      <w:pPr>
        <w:pStyle w:val="Default"/>
        <w:jc w:val="both"/>
        <w:rPr>
          <w:rFonts w:ascii="Times New Roman" w:hAnsi="Times New Roman" w:cs="Times New Roman"/>
        </w:rPr>
      </w:pPr>
      <w:r w:rsidRPr="0029675B">
        <w:rPr>
          <w:rFonts w:ascii="Times New Roman" w:hAnsi="Times New Roman" w:cs="Times New Roman"/>
        </w:rPr>
        <w:t xml:space="preserve"> </w:t>
      </w:r>
      <w:r w:rsidR="00695ECB" w:rsidRPr="0029675B">
        <w:rPr>
          <w:rFonts w:ascii="Times New Roman" w:hAnsi="Times New Roman" w:cs="Times New Roman"/>
        </w:rPr>
        <w:t xml:space="preserve">     </w:t>
      </w:r>
      <w:r w:rsidRPr="0029675B">
        <w:rPr>
          <w:rFonts w:ascii="Times New Roman" w:hAnsi="Times New Roman" w:cs="Times New Roman"/>
          <w:b/>
          <w:bCs/>
        </w:rPr>
        <w:t>Состав членов РК</w:t>
      </w:r>
      <w:r w:rsidRPr="0029675B">
        <w:rPr>
          <w:rFonts w:ascii="Times New Roman" w:hAnsi="Times New Roman" w:cs="Times New Roman"/>
        </w:rPr>
        <w:t xml:space="preserve">: Калугина Екатерина Альбертовна, Ртищева Ольга Юрьевна, Федорова Татьяна Алексеевна. </w:t>
      </w:r>
    </w:p>
    <w:p w14:paraId="0AF355C6" w14:textId="54D9A38C" w:rsidR="00695ECB" w:rsidRPr="0029675B" w:rsidRDefault="00695ECB" w:rsidP="00FE70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675B">
        <w:rPr>
          <w:rFonts w:ascii="Times New Roman" w:hAnsi="Times New Roman" w:cs="Times New Roman"/>
          <w:b/>
          <w:bCs/>
        </w:rPr>
        <w:t xml:space="preserve">     </w:t>
      </w:r>
      <w:r w:rsidR="00715FEA" w:rsidRPr="0029675B">
        <w:rPr>
          <w:rFonts w:ascii="Times New Roman" w:hAnsi="Times New Roman" w:cs="Times New Roman"/>
          <w:b/>
          <w:bCs/>
        </w:rPr>
        <w:t>Полномочия членов РК</w:t>
      </w:r>
      <w:r w:rsidR="00715FEA" w:rsidRPr="0029675B">
        <w:rPr>
          <w:rFonts w:ascii="Times New Roman" w:hAnsi="Times New Roman" w:cs="Times New Roman"/>
        </w:rPr>
        <w:t xml:space="preserve">: </w:t>
      </w:r>
      <w:r w:rsidRPr="0029675B">
        <w:rPr>
          <w:rFonts w:ascii="Times New Roman" w:hAnsi="Times New Roman" w:cs="Times New Roman"/>
        </w:rPr>
        <w:t>Избраны на Общем собрании членов СНТ «</w:t>
      </w:r>
      <w:proofErr w:type="spellStart"/>
      <w:r w:rsidRPr="0029675B">
        <w:rPr>
          <w:rFonts w:ascii="Times New Roman" w:hAnsi="Times New Roman" w:cs="Times New Roman"/>
        </w:rPr>
        <w:t>Дойбица</w:t>
      </w:r>
      <w:proofErr w:type="spellEnd"/>
      <w:r w:rsidRPr="0029675B">
        <w:rPr>
          <w:rFonts w:ascii="Times New Roman" w:hAnsi="Times New Roman" w:cs="Times New Roman"/>
        </w:rPr>
        <w:t xml:space="preserve">» 21.08.2022 года сроком на три года. </w:t>
      </w:r>
    </w:p>
    <w:p w14:paraId="0281767E" w14:textId="1BF983C5" w:rsidR="00695ECB" w:rsidRPr="0029675B" w:rsidRDefault="00695ECB" w:rsidP="00FE70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675B">
        <w:rPr>
          <w:rFonts w:ascii="Times New Roman" w:hAnsi="Times New Roman" w:cs="Times New Roman"/>
          <w:b/>
          <w:bCs/>
        </w:rPr>
        <w:t xml:space="preserve">     Состав членов Правления: </w:t>
      </w:r>
      <w:proofErr w:type="spellStart"/>
      <w:r w:rsidRPr="0029675B">
        <w:rPr>
          <w:rFonts w:ascii="Times New Roman" w:hAnsi="Times New Roman" w:cs="Times New Roman"/>
        </w:rPr>
        <w:t>Базулин</w:t>
      </w:r>
      <w:proofErr w:type="spellEnd"/>
      <w:r w:rsidRPr="0029675B">
        <w:rPr>
          <w:rFonts w:ascii="Times New Roman" w:hAnsi="Times New Roman" w:cs="Times New Roman"/>
        </w:rPr>
        <w:t xml:space="preserve"> Денис Юрьевич, </w:t>
      </w:r>
      <w:proofErr w:type="spellStart"/>
      <w:r w:rsidRPr="0029675B">
        <w:rPr>
          <w:rFonts w:ascii="Times New Roman" w:hAnsi="Times New Roman" w:cs="Times New Roman"/>
        </w:rPr>
        <w:t>Мерамова</w:t>
      </w:r>
      <w:proofErr w:type="spellEnd"/>
      <w:r w:rsidRPr="0029675B">
        <w:rPr>
          <w:rFonts w:ascii="Times New Roman" w:hAnsi="Times New Roman" w:cs="Times New Roman"/>
        </w:rPr>
        <w:t xml:space="preserve"> Флюра Рашидовна, </w:t>
      </w:r>
      <w:proofErr w:type="spellStart"/>
      <w:r w:rsidRPr="0029675B">
        <w:rPr>
          <w:rFonts w:ascii="Times New Roman" w:hAnsi="Times New Roman" w:cs="Times New Roman"/>
        </w:rPr>
        <w:t>Михалец</w:t>
      </w:r>
      <w:proofErr w:type="spellEnd"/>
      <w:r w:rsidRPr="0029675B">
        <w:rPr>
          <w:rFonts w:ascii="Times New Roman" w:hAnsi="Times New Roman" w:cs="Times New Roman"/>
        </w:rPr>
        <w:t xml:space="preserve"> Андрей Юрьевич, Крайнов</w:t>
      </w:r>
      <w:r w:rsidR="00FA6798">
        <w:rPr>
          <w:rFonts w:ascii="Times New Roman" w:hAnsi="Times New Roman" w:cs="Times New Roman"/>
        </w:rPr>
        <w:t>а</w:t>
      </w:r>
      <w:r w:rsidRPr="0029675B">
        <w:rPr>
          <w:rFonts w:ascii="Times New Roman" w:hAnsi="Times New Roman" w:cs="Times New Roman"/>
        </w:rPr>
        <w:t xml:space="preserve"> Ирин</w:t>
      </w:r>
      <w:r w:rsidR="00FA6798">
        <w:rPr>
          <w:rFonts w:ascii="Times New Roman" w:hAnsi="Times New Roman" w:cs="Times New Roman"/>
        </w:rPr>
        <w:t>а</w:t>
      </w:r>
      <w:r w:rsidRPr="0029675B">
        <w:rPr>
          <w:rFonts w:ascii="Times New Roman" w:hAnsi="Times New Roman" w:cs="Times New Roman"/>
        </w:rPr>
        <w:t xml:space="preserve"> Александровн</w:t>
      </w:r>
      <w:r w:rsidR="00FA6798">
        <w:rPr>
          <w:rFonts w:ascii="Times New Roman" w:hAnsi="Times New Roman" w:cs="Times New Roman"/>
        </w:rPr>
        <w:t>а</w:t>
      </w:r>
      <w:r w:rsidRPr="0029675B">
        <w:rPr>
          <w:rFonts w:ascii="Times New Roman" w:hAnsi="Times New Roman" w:cs="Times New Roman"/>
        </w:rPr>
        <w:t>.</w:t>
      </w:r>
      <w:r w:rsidR="00BE16F1" w:rsidRPr="0029675B">
        <w:rPr>
          <w:rFonts w:ascii="Times New Roman" w:hAnsi="Times New Roman" w:cs="Times New Roman"/>
        </w:rPr>
        <w:t xml:space="preserve"> </w:t>
      </w:r>
    </w:p>
    <w:p w14:paraId="39EA4183" w14:textId="77777777" w:rsidR="00695ECB" w:rsidRPr="0029675B" w:rsidRDefault="00695ECB" w:rsidP="00FE70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170D5" w14:textId="2B24600F" w:rsidR="00715FEA" w:rsidRPr="0029675B" w:rsidRDefault="00715FEA" w:rsidP="00FE70DB">
      <w:pPr>
        <w:pStyle w:val="Default"/>
        <w:ind w:firstLine="142"/>
        <w:jc w:val="both"/>
        <w:rPr>
          <w:rFonts w:ascii="Times New Roman" w:hAnsi="Times New Roman" w:cs="Times New Roman"/>
        </w:rPr>
      </w:pPr>
      <w:r w:rsidRPr="0029675B">
        <w:rPr>
          <w:rFonts w:ascii="Times New Roman" w:hAnsi="Times New Roman" w:cs="Times New Roman"/>
        </w:rPr>
        <w:t xml:space="preserve">На проверку, по требованию </w:t>
      </w:r>
      <w:r w:rsidR="00BE16F1" w:rsidRPr="0029675B">
        <w:rPr>
          <w:rFonts w:ascii="Times New Roman" w:hAnsi="Times New Roman" w:cs="Times New Roman"/>
        </w:rPr>
        <w:t>РК</w:t>
      </w:r>
      <w:r w:rsidRPr="0029675B">
        <w:rPr>
          <w:rFonts w:ascii="Times New Roman" w:hAnsi="Times New Roman" w:cs="Times New Roman"/>
        </w:rPr>
        <w:t xml:space="preserve">, были предоставлены следующие документы: </w:t>
      </w:r>
    </w:p>
    <w:p w14:paraId="7C225598" w14:textId="25A86D8A" w:rsidR="00715FEA" w:rsidRPr="0029675B" w:rsidRDefault="00715FEA" w:rsidP="00FE70DB">
      <w:pPr>
        <w:pStyle w:val="Default"/>
        <w:spacing w:after="39"/>
        <w:jc w:val="both"/>
        <w:rPr>
          <w:rFonts w:ascii="Times New Roman" w:hAnsi="Times New Roman" w:cs="Times New Roman"/>
        </w:rPr>
      </w:pPr>
      <w:r w:rsidRPr="0029675B">
        <w:rPr>
          <w:rFonts w:ascii="Times New Roman" w:hAnsi="Times New Roman" w:cs="Times New Roman"/>
        </w:rPr>
        <w:t xml:space="preserve">1. Выписка банка за </w:t>
      </w:r>
      <w:r w:rsidR="00755B74">
        <w:rPr>
          <w:rFonts w:ascii="Times New Roman" w:hAnsi="Times New Roman" w:cs="Times New Roman"/>
        </w:rPr>
        <w:t>2023 год</w:t>
      </w:r>
      <w:r w:rsidRPr="0029675B">
        <w:rPr>
          <w:rFonts w:ascii="Times New Roman" w:hAnsi="Times New Roman" w:cs="Times New Roman"/>
        </w:rPr>
        <w:t xml:space="preserve">, </w:t>
      </w:r>
      <w:proofErr w:type="spellStart"/>
      <w:r w:rsidRPr="0029675B">
        <w:rPr>
          <w:rFonts w:ascii="Times New Roman" w:hAnsi="Times New Roman" w:cs="Times New Roman"/>
        </w:rPr>
        <w:t>оборотно</w:t>
      </w:r>
      <w:proofErr w:type="spellEnd"/>
      <w:r w:rsidRPr="0029675B">
        <w:rPr>
          <w:rFonts w:ascii="Times New Roman" w:hAnsi="Times New Roman" w:cs="Times New Roman"/>
        </w:rPr>
        <w:t xml:space="preserve"> </w:t>
      </w:r>
      <w:r w:rsidR="00755B74">
        <w:rPr>
          <w:rFonts w:ascii="Times New Roman" w:hAnsi="Times New Roman" w:cs="Times New Roman"/>
        </w:rPr>
        <w:t>-</w:t>
      </w:r>
      <w:r w:rsidRPr="0029675B">
        <w:rPr>
          <w:rFonts w:ascii="Times New Roman" w:hAnsi="Times New Roman" w:cs="Times New Roman"/>
        </w:rPr>
        <w:t xml:space="preserve"> сальдовые ведомости по счетам бухгалтерского учета. </w:t>
      </w:r>
    </w:p>
    <w:p w14:paraId="4C3AAD97" w14:textId="1E359827" w:rsidR="00715FEA" w:rsidRPr="0029675B" w:rsidRDefault="00715FEA" w:rsidP="00FE70DB">
      <w:pPr>
        <w:pStyle w:val="Default"/>
        <w:spacing w:after="39"/>
        <w:jc w:val="both"/>
        <w:rPr>
          <w:rFonts w:ascii="Times New Roman" w:hAnsi="Times New Roman" w:cs="Times New Roman"/>
        </w:rPr>
      </w:pPr>
      <w:r w:rsidRPr="0029675B">
        <w:rPr>
          <w:rFonts w:ascii="Times New Roman" w:hAnsi="Times New Roman" w:cs="Times New Roman"/>
        </w:rPr>
        <w:t xml:space="preserve">2. Документы, подтверждающие расходы </w:t>
      </w:r>
      <w:r w:rsidR="00755B74">
        <w:rPr>
          <w:rFonts w:ascii="Times New Roman" w:hAnsi="Times New Roman" w:cs="Times New Roman"/>
        </w:rPr>
        <w:t>-</w:t>
      </w:r>
      <w:r w:rsidRPr="0029675B">
        <w:rPr>
          <w:rFonts w:ascii="Times New Roman" w:hAnsi="Times New Roman" w:cs="Times New Roman"/>
        </w:rPr>
        <w:t xml:space="preserve"> авансовые отчеты с приложенными товарными накладными, чеками кассовых аппаратов (ККТ) и товарными чеками, ПКО от организаций-поставщиков, </w:t>
      </w:r>
      <w:r w:rsidR="00755B74">
        <w:rPr>
          <w:rFonts w:ascii="Times New Roman" w:hAnsi="Times New Roman" w:cs="Times New Roman"/>
        </w:rPr>
        <w:t>а</w:t>
      </w:r>
      <w:r w:rsidRPr="0029675B">
        <w:rPr>
          <w:rFonts w:ascii="Times New Roman" w:hAnsi="Times New Roman" w:cs="Times New Roman"/>
        </w:rPr>
        <w:t xml:space="preserve">кты выполненных работ </w:t>
      </w:r>
      <w:r w:rsidR="00755B74">
        <w:rPr>
          <w:rFonts w:ascii="Times New Roman" w:hAnsi="Times New Roman" w:cs="Times New Roman"/>
        </w:rPr>
        <w:t xml:space="preserve">и услуг </w:t>
      </w:r>
      <w:r w:rsidRPr="0029675B">
        <w:rPr>
          <w:rFonts w:ascii="Times New Roman" w:hAnsi="Times New Roman" w:cs="Times New Roman"/>
        </w:rPr>
        <w:t xml:space="preserve">и </w:t>
      </w:r>
      <w:r w:rsidR="00755B74">
        <w:rPr>
          <w:rFonts w:ascii="Times New Roman" w:hAnsi="Times New Roman" w:cs="Times New Roman"/>
        </w:rPr>
        <w:t>н</w:t>
      </w:r>
      <w:r w:rsidRPr="0029675B">
        <w:rPr>
          <w:rFonts w:ascii="Times New Roman" w:hAnsi="Times New Roman" w:cs="Times New Roman"/>
        </w:rPr>
        <w:t xml:space="preserve">акладные от поставщиков </w:t>
      </w:r>
      <w:r w:rsidR="00755B74">
        <w:rPr>
          <w:rFonts w:ascii="Times New Roman" w:hAnsi="Times New Roman" w:cs="Times New Roman"/>
        </w:rPr>
        <w:t>товаров и материалов</w:t>
      </w:r>
      <w:r w:rsidRPr="0029675B">
        <w:rPr>
          <w:rFonts w:ascii="Times New Roman" w:hAnsi="Times New Roman" w:cs="Times New Roman"/>
        </w:rPr>
        <w:t xml:space="preserve">. </w:t>
      </w:r>
    </w:p>
    <w:p w14:paraId="02225FFD" w14:textId="77777777" w:rsidR="00715FEA" w:rsidRPr="0029675B" w:rsidRDefault="00715FEA" w:rsidP="00FE70DB">
      <w:pPr>
        <w:pStyle w:val="Default"/>
        <w:spacing w:after="39"/>
        <w:jc w:val="both"/>
        <w:rPr>
          <w:rFonts w:ascii="Times New Roman" w:hAnsi="Times New Roman" w:cs="Times New Roman"/>
        </w:rPr>
      </w:pPr>
      <w:r w:rsidRPr="0029675B">
        <w:rPr>
          <w:rFonts w:ascii="Times New Roman" w:hAnsi="Times New Roman" w:cs="Times New Roman"/>
        </w:rPr>
        <w:t xml:space="preserve">3. Договора с поставщиками материалов, работ и услуг. </w:t>
      </w:r>
    </w:p>
    <w:p w14:paraId="35AE4194" w14:textId="061710B2" w:rsidR="00557D79" w:rsidRPr="0029675B" w:rsidRDefault="00447CD8" w:rsidP="00FE70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57D79" w:rsidRPr="0029675B">
        <w:rPr>
          <w:rFonts w:ascii="Times New Roman" w:hAnsi="Times New Roman" w:cs="Times New Roman"/>
        </w:rPr>
        <w:t>.  Протокол</w:t>
      </w:r>
      <w:r w:rsidR="00557D79" w:rsidRPr="0029675B">
        <w:rPr>
          <w:rFonts w:ascii="Times New Roman" w:hAnsi="Times New Roman" w:cs="Times New Roman"/>
          <w:b/>
          <w:bCs/>
        </w:rPr>
        <w:t xml:space="preserve"> </w:t>
      </w:r>
      <w:r w:rsidR="00F726DF" w:rsidRPr="0029675B">
        <w:rPr>
          <w:rFonts w:ascii="Times New Roman" w:hAnsi="Times New Roman" w:cs="Times New Roman"/>
        </w:rPr>
        <w:t>от 24 декабря 202</w:t>
      </w:r>
      <w:r w:rsidR="00302032" w:rsidRPr="0029675B">
        <w:rPr>
          <w:rFonts w:ascii="Times New Roman" w:hAnsi="Times New Roman" w:cs="Times New Roman"/>
        </w:rPr>
        <w:t>2</w:t>
      </w:r>
      <w:r w:rsidR="00F726DF" w:rsidRPr="0029675B">
        <w:rPr>
          <w:rFonts w:ascii="Times New Roman" w:hAnsi="Times New Roman" w:cs="Times New Roman"/>
        </w:rPr>
        <w:t xml:space="preserve"> г. </w:t>
      </w:r>
      <w:r w:rsidR="00557D79" w:rsidRPr="0029675B">
        <w:rPr>
          <w:rFonts w:ascii="Times New Roman" w:hAnsi="Times New Roman" w:cs="Times New Roman"/>
        </w:rPr>
        <w:t xml:space="preserve">заочного голосования </w:t>
      </w:r>
      <w:r w:rsidR="00F726DF" w:rsidRPr="0029675B">
        <w:rPr>
          <w:rFonts w:ascii="Times New Roman" w:hAnsi="Times New Roman" w:cs="Times New Roman"/>
        </w:rPr>
        <w:t>общего собрания членов СНТ «</w:t>
      </w:r>
      <w:proofErr w:type="spellStart"/>
      <w:r w:rsidR="00F726DF" w:rsidRPr="0029675B">
        <w:rPr>
          <w:rFonts w:ascii="Times New Roman" w:hAnsi="Times New Roman" w:cs="Times New Roman"/>
        </w:rPr>
        <w:t>Дойбица</w:t>
      </w:r>
      <w:proofErr w:type="spellEnd"/>
      <w:r w:rsidR="00F726DF" w:rsidRPr="0029675B">
        <w:rPr>
          <w:rFonts w:ascii="Times New Roman" w:hAnsi="Times New Roman" w:cs="Times New Roman"/>
        </w:rPr>
        <w:t xml:space="preserve">». </w:t>
      </w:r>
    </w:p>
    <w:p w14:paraId="7214E86C" w14:textId="0DCAE000" w:rsidR="00F70440" w:rsidRPr="0029675B" w:rsidRDefault="00447CD8" w:rsidP="00FE70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70440" w:rsidRPr="0029675B">
        <w:rPr>
          <w:rFonts w:ascii="Times New Roman" w:hAnsi="Times New Roman" w:cs="Times New Roman"/>
        </w:rPr>
        <w:t>. Протокол Общего собрания членов СНТ «</w:t>
      </w:r>
      <w:proofErr w:type="spellStart"/>
      <w:r w:rsidR="00F70440" w:rsidRPr="0029675B">
        <w:rPr>
          <w:rFonts w:ascii="Times New Roman" w:hAnsi="Times New Roman" w:cs="Times New Roman"/>
        </w:rPr>
        <w:t>Дойбица</w:t>
      </w:r>
      <w:proofErr w:type="spellEnd"/>
      <w:r w:rsidR="00F70440" w:rsidRPr="0029675B">
        <w:rPr>
          <w:rFonts w:ascii="Times New Roman" w:hAnsi="Times New Roman" w:cs="Times New Roman"/>
        </w:rPr>
        <w:t>» от 11.06.2023 года</w:t>
      </w:r>
    </w:p>
    <w:p w14:paraId="73CC6FEF" w14:textId="4E7B641E" w:rsidR="00302032" w:rsidRPr="0029675B" w:rsidRDefault="00447CD8" w:rsidP="00FE70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02032" w:rsidRPr="0029675B">
        <w:rPr>
          <w:rFonts w:ascii="Times New Roman" w:hAnsi="Times New Roman" w:cs="Times New Roman"/>
        </w:rPr>
        <w:t>. Смета расходов на 2023 год</w:t>
      </w:r>
    </w:p>
    <w:p w14:paraId="54A72A09" w14:textId="56C005E4" w:rsidR="00302032" w:rsidRPr="0029675B" w:rsidRDefault="00447CD8" w:rsidP="00FE70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02032" w:rsidRPr="0029675B">
        <w:rPr>
          <w:rFonts w:ascii="Times New Roman" w:hAnsi="Times New Roman" w:cs="Times New Roman"/>
        </w:rPr>
        <w:t>. ФЭО на 2023 г.</w:t>
      </w:r>
    </w:p>
    <w:p w14:paraId="1D2B5E44" w14:textId="14C8AA72" w:rsidR="00F726DF" w:rsidRPr="0029675B" w:rsidRDefault="00447CD8" w:rsidP="00FE70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726DF" w:rsidRPr="00447CD8">
        <w:rPr>
          <w:rFonts w:ascii="Times New Roman" w:hAnsi="Times New Roman" w:cs="Times New Roman"/>
        </w:rPr>
        <w:t>. Заявления садоводов, входящая и исходящая документация.</w:t>
      </w:r>
    </w:p>
    <w:p w14:paraId="429ECD7A" w14:textId="7916A893" w:rsidR="00557D79" w:rsidRPr="0029675B" w:rsidRDefault="00557D79" w:rsidP="00FE70DB">
      <w:pPr>
        <w:pStyle w:val="Default"/>
        <w:jc w:val="both"/>
        <w:rPr>
          <w:rFonts w:ascii="Times New Roman" w:hAnsi="Times New Roman" w:cs="Times New Roman"/>
        </w:rPr>
      </w:pPr>
    </w:p>
    <w:p w14:paraId="39088DE9" w14:textId="204ACF4E" w:rsidR="00F726DF" w:rsidRPr="0029675B" w:rsidRDefault="00F726DF" w:rsidP="00FE70DB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29675B">
        <w:rPr>
          <w:rFonts w:ascii="Times New Roman" w:hAnsi="Times New Roman" w:cs="Times New Roman"/>
        </w:rPr>
        <w:t xml:space="preserve">В данном отчете проведен анализ приходной и расходной частей бюджета в соответствии со сметой на 2023 год, принятой заочным голосованием на Общем собрании членов СНТ </w:t>
      </w:r>
      <w:r w:rsidR="00447CD8">
        <w:rPr>
          <w:rFonts w:ascii="Times New Roman" w:hAnsi="Times New Roman" w:cs="Times New Roman"/>
        </w:rPr>
        <w:t>«</w:t>
      </w:r>
      <w:proofErr w:type="spellStart"/>
      <w:r w:rsidRPr="0029675B">
        <w:rPr>
          <w:rFonts w:ascii="Times New Roman" w:hAnsi="Times New Roman" w:cs="Times New Roman"/>
        </w:rPr>
        <w:t>Дойбица</w:t>
      </w:r>
      <w:proofErr w:type="spellEnd"/>
      <w:r w:rsidR="00447CD8">
        <w:rPr>
          <w:rFonts w:ascii="Times New Roman" w:hAnsi="Times New Roman" w:cs="Times New Roman"/>
        </w:rPr>
        <w:t>»</w:t>
      </w:r>
      <w:r w:rsidRPr="0029675B">
        <w:rPr>
          <w:rFonts w:ascii="Times New Roman" w:hAnsi="Times New Roman" w:cs="Times New Roman"/>
        </w:rPr>
        <w:t xml:space="preserve"> 24 декабря 202</w:t>
      </w:r>
      <w:r w:rsidR="00FD4201" w:rsidRPr="0029675B">
        <w:rPr>
          <w:rFonts w:ascii="Times New Roman" w:hAnsi="Times New Roman" w:cs="Times New Roman"/>
        </w:rPr>
        <w:t>2</w:t>
      </w:r>
      <w:r w:rsidRPr="0029675B">
        <w:rPr>
          <w:rFonts w:ascii="Times New Roman" w:hAnsi="Times New Roman" w:cs="Times New Roman"/>
        </w:rPr>
        <w:t xml:space="preserve"> года.</w:t>
      </w:r>
    </w:p>
    <w:p w14:paraId="3908BF9E" w14:textId="77777777" w:rsidR="00F726DF" w:rsidRPr="001965BA" w:rsidRDefault="00F726DF" w:rsidP="00F726DF">
      <w:pPr>
        <w:spacing w:after="0" w:line="240" w:lineRule="auto"/>
        <w:jc w:val="both"/>
        <w:rPr>
          <w:rFonts w:cstheme="minorHAnsi"/>
        </w:rPr>
      </w:pPr>
    </w:p>
    <w:p w14:paraId="567006E0" w14:textId="194D8D19" w:rsidR="00FC05C8" w:rsidRDefault="00241E42" w:rsidP="00FC05C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ПРИХОД ДЕНЕЖНЫХ СРЕДСТВ </w:t>
      </w:r>
      <w:r w:rsidR="00001D1B" w:rsidRPr="002967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ЗА ПЕРИОД С 01.01.2023 ПО 31.12.2023</w:t>
      </w:r>
      <w:r w:rsidR="002967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г</w:t>
      </w:r>
      <w:r w:rsidR="00001D1B" w:rsidRPr="002967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3C14EE90" w14:textId="77777777" w:rsidR="006D01E8" w:rsidRPr="006D01E8" w:rsidRDefault="006D01E8" w:rsidP="006D01E8"/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0"/>
        <w:gridCol w:w="3143"/>
        <w:gridCol w:w="1560"/>
        <w:gridCol w:w="1842"/>
        <w:gridCol w:w="1134"/>
      </w:tblGrid>
      <w:tr w:rsidR="0008567A" w:rsidRPr="00FC05C8" w14:paraId="623A9455" w14:textId="7D53E9D4" w:rsidTr="00787D15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93D" w14:textId="77777777" w:rsidR="00FC05C8" w:rsidRDefault="00FC05C8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Статья прихода</w:t>
            </w:r>
          </w:p>
          <w:p w14:paraId="559EA8DD" w14:textId="77777777" w:rsidR="00001D1B" w:rsidRDefault="00001D1B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3E63E01" w14:textId="77777777" w:rsidR="00001D1B" w:rsidRDefault="00001D1B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A33E1DA" w14:textId="77777777" w:rsidR="00FC05C8" w:rsidRPr="00FC05C8" w:rsidRDefault="00FC05C8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C489" w14:textId="77777777" w:rsidR="00FC05C8" w:rsidRDefault="00FC05C8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 том числе:</w:t>
            </w:r>
          </w:p>
          <w:p w14:paraId="248F0D4C" w14:textId="77777777" w:rsidR="00001D1B" w:rsidRDefault="00001D1B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C8BD1FE" w14:textId="77777777" w:rsidR="00001D1B" w:rsidRDefault="00001D1B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36C2868" w14:textId="77777777" w:rsidR="00FC05C8" w:rsidRPr="00FC05C8" w:rsidRDefault="00FC05C8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112B" w14:textId="5CEC7EAB" w:rsidR="00FC05C8" w:rsidRPr="00FC05C8" w:rsidRDefault="00FC05C8" w:rsidP="006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Фактическое поступление за 12 месяцев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82F0" w14:textId="290398D3" w:rsidR="00FC05C8" w:rsidRPr="00FC05C8" w:rsidRDefault="00FC05C8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Запланированная сметой 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E7409" w14:textId="03AA7954" w:rsidR="00FC05C8" w:rsidRPr="00FC05C8" w:rsidRDefault="00FC05C8" w:rsidP="00001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Выполнение сметы в %</w:t>
            </w:r>
          </w:p>
        </w:tc>
      </w:tr>
      <w:tr w:rsidR="00E41363" w:rsidRPr="00FC05C8" w14:paraId="3C17990A" w14:textId="77777777" w:rsidTr="00787D15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7817" w14:textId="490DEE0A" w:rsidR="00E41363" w:rsidRPr="00FC05C8" w:rsidRDefault="00E41363" w:rsidP="00A73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Входящий остаток на расчётном счёте СНТ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1F92D" w14:textId="3671C5BB" w:rsidR="00E41363" w:rsidRPr="00FC05C8" w:rsidRDefault="00E41363" w:rsidP="000D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0FFB3" w14:textId="45BB7771" w:rsidR="00E41363" w:rsidRPr="00FC05C8" w:rsidRDefault="00E41363" w:rsidP="00990E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75 701,45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33D" w14:textId="77777777" w:rsidR="00E41363" w:rsidRPr="00FC05C8" w:rsidRDefault="00E41363" w:rsidP="000D4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D4628" w:rsidRPr="00FC05C8" w14:paraId="5753263E" w14:textId="51F64739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6880" w14:textId="6DF5CBA3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Всего приход</w:t>
            </w:r>
            <w:r w:rsidR="0072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ов по выписке банка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EB9" w14:textId="77777777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B5F" w14:textId="77777777" w:rsidR="000D4628" w:rsidRPr="00FC05C8" w:rsidRDefault="000D4628" w:rsidP="000D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7 251 646,26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368D922" w14:textId="77777777" w:rsidR="000D4628" w:rsidRPr="00FC05C8" w:rsidRDefault="000D4628" w:rsidP="000D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0173A42" w14:textId="77777777" w:rsidR="000D4628" w:rsidRPr="00FC05C8" w:rsidRDefault="000D4628" w:rsidP="000D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D4628" w:rsidRPr="00FC05C8" w14:paraId="7EECD691" w14:textId="4622ED0A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06BF" w14:textId="77777777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8849" w14:textId="77777777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Приход на расчётный счёт СНТ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328" w14:textId="77777777" w:rsidR="000D4628" w:rsidRPr="00FC05C8" w:rsidRDefault="000D4628" w:rsidP="000D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7 229 380,49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14:paraId="7726534E" w14:textId="77777777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44EC643C" w14:textId="77777777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D4628" w:rsidRPr="00FC05C8" w14:paraId="73C2E702" w14:textId="3BCE3634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6BFD" w14:textId="77777777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B7BB" w14:textId="77777777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Приход на расчётный счёт контрагента СНТ (МЭС)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4D35" w14:textId="77777777" w:rsidR="000D4628" w:rsidRPr="00FC05C8" w:rsidRDefault="000D4628" w:rsidP="000D4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22 265,77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B73988" w14:textId="77777777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022BA6" w14:textId="77777777" w:rsidR="000D4628" w:rsidRPr="00FC05C8" w:rsidRDefault="000D4628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D4628" w:rsidRPr="00FC05C8" w14:paraId="11202650" w14:textId="77777777" w:rsidTr="006D01E8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5DF7" w14:textId="309B5F05" w:rsidR="00990E4F" w:rsidRPr="00FC05C8" w:rsidRDefault="000D4628" w:rsidP="00EE0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Членские взносы</w:t>
            </w:r>
            <w:r w:rsidR="00EE0BC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(</w:t>
            </w:r>
            <w:r w:rsidR="00EE0BC2" w:rsidRPr="00990E4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</w:t>
            </w:r>
            <w:r w:rsidR="00EE0BC2"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лата за пользование инфраструктурой</w:t>
            </w:r>
            <w:r w:rsidR="00EE0BC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)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A60C" w14:textId="5A1D46DA" w:rsidR="000D4628" w:rsidRPr="00990E4F" w:rsidRDefault="00EE0BC2" w:rsidP="00EE0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Приход на расчётный счёт СНТ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E19E" w14:textId="6992678C" w:rsidR="00990E4F" w:rsidRPr="00FC05C8" w:rsidRDefault="00EE0BC2" w:rsidP="00EE0B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4 691 683,67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3B69" w14:textId="77777777" w:rsidR="00CF4359" w:rsidRDefault="00CF4359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D924C94" w14:textId="77777777" w:rsidR="00CF4359" w:rsidRDefault="00CF4359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C5F0F40" w14:textId="77777777" w:rsidR="00CF4359" w:rsidRDefault="00CF4359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A0F3A46" w14:textId="5090C193" w:rsidR="000D4628" w:rsidRPr="00302032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4 133 480,00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CD9" w14:textId="77777777" w:rsidR="00CF4359" w:rsidRDefault="00CF4359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9CFADED" w14:textId="77777777" w:rsidR="00CF4359" w:rsidRDefault="00CF4359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4C8564F" w14:textId="77777777" w:rsidR="00CF4359" w:rsidRDefault="00CF4359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53B5B08" w14:textId="5F504087" w:rsidR="000D4628" w:rsidRPr="00302032" w:rsidRDefault="00CF4359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47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113,5 %</w:t>
            </w:r>
          </w:p>
        </w:tc>
      </w:tr>
      <w:tr w:rsidR="00EE0BC2" w:rsidRPr="00FC05C8" w14:paraId="537E10BD" w14:textId="77777777" w:rsidTr="006D01E8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FC7D" w14:textId="30174207" w:rsidR="00EE0BC2" w:rsidRPr="00FC05C8" w:rsidRDefault="00EE0BC2" w:rsidP="00EE0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30C2" w14:textId="0E5E24C5" w:rsidR="00EE0BC2" w:rsidRPr="00FC05C8" w:rsidRDefault="00EE0BC2" w:rsidP="00EE0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Членские взносы за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6B4E" w14:textId="2A20CE98" w:rsidR="00EE0BC2" w:rsidRPr="00447CD8" w:rsidRDefault="00DB13FF" w:rsidP="00EE0B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47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3 663 182,94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F473C" w14:textId="617F4FDA" w:rsidR="00EE0BC2" w:rsidRPr="00302032" w:rsidRDefault="00EE0BC2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4 133 480,00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C8F9C" w14:textId="0678F62B" w:rsidR="00EE0BC2" w:rsidRPr="00302032" w:rsidRDefault="003608A1" w:rsidP="000D4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47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88,62%</w:t>
            </w:r>
          </w:p>
        </w:tc>
      </w:tr>
      <w:tr w:rsidR="00E41363" w:rsidRPr="00FC05C8" w14:paraId="105EEC87" w14:textId="77777777" w:rsidTr="006D01E8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81AC" w14:textId="77777777" w:rsidR="00E41363" w:rsidRPr="00FC05C8" w:rsidRDefault="00E41363" w:rsidP="00EE0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85DD" w14:textId="45D8E4D7" w:rsidR="00E41363" w:rsidRPr="00990E4F" w:rsidRDefault="00E41363" w:rsidP="00EE0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E2657">
              <w:rPr>
                <w:rFonts w:ascii="Calibri" w:eastAsia="Times New Roman" w:hAnsi="Calibri" w:cs="Calibri"/>
                <w:lang w:eastAsia="ru-RU"/>
              </w:rPr>
              <w:t xml:space="preserve">Членские взносы за 2024 год, поступившие в 2023 </w:t>
            </w:r>
            <w:r w:rsidRPr="007E26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5C15" w14:textId="0DF41B65" w:rsidR="00E41363" w:rsidRPr="00447CD8" w:rsidRDefault="00447CD8" w:rsidP="00EE0B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47CD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225 208,94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D55" w14:textId="2BF8B5AD" w:rsidR="00E41363" w:rsidRPr="00637A9F" w:rsidRDefault="00E41363" w:rsidP="00EE0B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cyan"/>
                <w:lang w:eastAsia="ru-RU"/>
                <w14:ligatures w14:val="none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В приходную часть сметы не входят</w:t>
            </w:r>
          </w:p>
        </w:tc>
      </w:tr>
      <w:tr w:rsidR="00E41363" w:rsidRPr="00FC05C8" w14:paraId="5ADB5AD3" w14:textId="77777777" w:rsidTr="00787D15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1BD4" w14:textId="24485326" w:rsidR="00E41363" w:rsidRPr="00FC05C8" w:rsidRDefault="00E41363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44DA2" w14:textId="0E351120" w:rsidR="00E41363" w:rsidRPr="00312B84" w:rsidRDefault="00E41363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magenta"/>
                <w:lang w:eastAsia="ru-RU"/>
                <w14:ligatures w14:val="none"/>
              </w:rPr>
            </w:pPr>
            <w:r w:rsidRPr="00DB13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Членские взносы за прошлые периоды (долги)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D19D" w14:textId="77777777" w:rsidR="00E41363" w:rsidRDefault="00447CD8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162 085,70</w:t>
            </w:r>
          </w:p>
          <w:p w14:paraId="202333D8" w14:textId="5D93813C" w:rsidR="00447CD8" w:rsidRPr="00EE0BC2" w:rsidRDefault="00447CD8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1AF" w14:textId="64783A0C" w:rsidR="00E41363" w:rsidRPr="00637A9F" w:rsidRDefault="00E41363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cyan"/>
                <w:lang w:eastAsia="ru-RU"/>
                <w14:ligatures w14:val="none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В приходную часть сметы не входят</w:t>
            </w:r>
          </w:p>
        </w:tc>
      </w:tr>
      <w:tr w:rsidR="00E41363" w:rsidRPr="00FC05C8" w14:paraId="70E3FB1C" w14:textId="77777777" w:rsidTr="00787D15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9FAA" w14:textId="77777777" w:rsidR="00E41363" w:rsidRPr="00FC05C8" w:rsidRDefault="00E41363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91374" w14:textId="13C84D3A" w:rsidR="00E41363" w:rsidRDefault="00E41363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magenta"/>
                <w:lang w:eastAsia="ru-RU"/>
                <w14:ligatures w14:val="none"/>
              </w:rPr>
            </w:pPr>
            <w:r w:rsidRPr="007E2657">
              <w:rPr>
                <w:rFonts w:ascii="Calibri" w:eastAsia="Times New Roman" w:hAnsi="Calibri" w:cs="Calibri"/>
                <w:lang w:eastAsia="ru-RU"/>
              </w:rPr>
              <w:t xml:space="preserve">Поступления по </w:t>
            </w:r>
            <w:r w:rsidR="00363280">
              <w:rPr>
                <w:rFonts w:ascii="Calibri" w:eastAsia="Times New Roman" w:hAnsi="Calibri" w:cs="Calibri"/>
                <w:lang w:eastAsia="ru-RU"/>
              </w:rPr>
              <w:t xml:space="preserve">исполнительным листам </w:t>
            </w:r>
            <w:r w:rsidRPr="007E2657">
              <w:rPr>
                <w:rFonts w:ascii="Calibri" w:eastAsia="Times New Roman" w:hAnsi="Calibri" w:cs="Calibri"/>
                <w:lang w:eastAsia="ru-RU"/>
              </w:rPr>
              <w:t>на расчетный счет СНТ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C02AF" w14:textId="7E5D6D2E" w:rsidR="00E41363" w:rsidRPr="003D1ACC" w:rsidRDefault="00363280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  <w14:ligatures w14:val="none"/>
              </w:rPr>
            </w:pPr>
            <w:r w:rsidRPr="00447CD8">
              <w:rPr>
                <w:rFonts w:ascii="Calibri" w:hAnsi="Calibri" w:cs="Calibri"/>
                <w:sz w:val="22"/>
                <w:szCs w:val="22"/>
              </w:rPr>
              <w:t>641 206,09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0C12" w14:textId="7243F97B" w:rsidR="00E41363" w:rsidRPr="00637A9F" w:rsidRDefault="00E41363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highlight w:val="cyan"/>
                <w:lang w:eastAsia="ru-RU"/>
                <w14:ligatures w14:val="none"/>
              </w:rPr>
            </w:pPr>
            <w:r w:rsidRPr="001965BA">
              <w:rPr>
                <w:rFonts w:ascii="Calibri" w:eastAsia="Times New Roman" w:hAnsi="Calibri" w:cs="Calibri"/>
                <w:lang w:eastAsia="ru-RU"/>
              </w:rPr>
              <w:t>В приходную часть сметы не входят</w:t>
            </w:r>
          </w:p>
        </w:tc>
      </w:tr>
      <w:tr w:rsidR="00CF4359" w:rsidRPr="00FC05C8" w14:paraId="5F04183E" w14:textId="7B51796F" w:rsidTr="00787D15">
        <w:trPr>
          <w:trHeight w:val="50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075" w14:textId="77777777" w:rsidR="00CF4359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Целевое финансирование</w:t>
            </w:r>
          </w:p>
          <w:p w14:paraId="7A3FA161" w14:textId="77777777" w:rsidR="00CF4359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7252221" w14:textId="32F606AD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CC5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498" w14:textId="77777777" w:rsidR="00CF4359" w:rsidRPr="00447CD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47C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43 100,00</w:t>
            </w:r>
          </w:p>
          <w:p w14:paraId="196071E2" w14:textId="77777777" w:rsidR="00CF4359" w:rsidRPr="00447CD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2DFCE90" w14:textId="114E4FDD" w:rsidR="00CF4359" w:rsidRPr="00447CD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A85" w14:textId="70D1B096" w:rsidR="00CF4359" w:rsidRPr="00A73B19" w:rsidRDefault="00CF4359" w:rsidP="00A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73B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 приходную часть сметы не вход</w:t>
            </w:r>
            <w:r w:rsidR="00E41363" w:rsidRPr="00A73B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я</w:t>
            </w:r>
            <w:r w:rsidRPr="00A73B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</w:t>
            </w:r>
          </w:p>
        </w:tc>
      </w:tr>
      <w:tr w:rsidR="00CF4359" w:rsidRPr="00FC05C8" w14:paraId="3CDFA1BE" w14:textId="1BB0E29F" w:rsidTr="00787D15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E9A1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8D92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Целевой взнос на межевание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9D6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B7D6679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BF29C71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0905F2D9" w14:textId="55687B1C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B82F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CBD4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Целевой взнос на шлагбаум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34F2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1 200,00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14:paraId="60696030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2447B5EB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7288F9D5" w14:textId="6E1ABC8E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1485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A2B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Целевой взнос на ворота для площадки ТКО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B405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884,00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14:paraId="0C1917E3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14:paraId="12C078AB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25757F14" w14:textId="7CE1ECF1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E4D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56E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Целевой взнос на счётчики Фобос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5569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34 016,00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6E88CD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4BDBEE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4174B249" w14:textId="3340EF09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E541" w14:textId="311BB056" w:rsidR="00CF4359" w:rsidRPr="00FC05C8" w:rsidRDefault="00A73B1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Оплата</w:t>
            </w:r>
            <w:r w:rsidR="00CF4359"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электроэнерги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B0ED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446C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2 160 741,65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013D" w14:textId="5BB147B0" w:rsidR="00CF4359" w:rsidRPr="00A73B19" w:rsidRDefault="00CF4359" w:rsidP="00A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73B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 приходную часть сметы не входят</w:t>
            </w:r>
          </w:p>
        </w:tc>
      </w:tr>
      <w:tr w:rsidR="00CF4359" w:rsidRPr="00FC05C8" w14:paraId="421C2B13" w14:textId="097F7142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6633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7789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 расчётный счёт СНТ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7C6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2 138 475,88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89A42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6C57727C" w14:textId="25B2D967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111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D8DD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 расчётный счёт МЭС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80A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22 265,77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B0EF8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3B642356" w14:textId="2F8A3608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EA7E" w14:textId="0F7324B0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CFE5" w14:textId="6F043506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623B" w14:textId="21986916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7A6FF" w14:textId="11C73066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4B3AC69E" w14:textId="7EF259EA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6C2B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Прочие поступления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6A9E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D54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356 120,94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06CA8" w14:textId="7F072D32" w:rsidR="00CF4359" w:rsidRPr="00A73B19" w:rsidRDefault="00CF4359" w:rsidP="00A73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73B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 приходную часть сметы не входят</w:t>
            </w:r>
          </w:p>
        </w:tc>
      </w:tr>
      <w:tr w:rsidR="00CF4359" w:rsidRPr="00FC05C8" w14:paraId="19BEA5C2" w14:textId="1E052C3F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89EB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D324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Судебные издержки, пени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C98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57 650,81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1DBD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67180D2F" w14:textId="72A4C5FB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C257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6CA8" w14:textId="6457F3ED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Возврат от контрагентов (</w:t>
            </w:r>
            <w:r w:rsidR="00A73B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ПАО </w:t>
            </w:r>
            <w:proofErr w:type="spellStart"/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Россети</w:t>
            </w:r>
            <w:proofErr w:type="spellEnd"/>
            <w:r w:rsidR="00A73B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МР</w:t>
            </w: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5D5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291 069,64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C24B9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00E027BD" w14:textId="22298E79" w:rsidTr="00787D15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B7FE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3EAC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Невыясненные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D8E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7 400,49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0609703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4B7374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29687868" w14:textId="4FF79277" w:rsidTr="00787D15">
        <w:trPr>
          <w:trHeight w:val="3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D462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A172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7731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7 327 347,71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CEC775D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7BAB1CD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F4359" w:rsidRPr="00FC05C8" w14:paraId="496F1185" w14:textId="0043E5C2" w:rsidTr="00787D15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CF3" w14:textId="0EA8DEC5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Исходящий остаток на расчётном счёте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E79" w14:textId="77777777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AAA2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958 345,51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AB6DF4B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D2069D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CF4359" w:rsidRPr="00FC05C8" w14:paraId="265E65D3" w14:textId="5F548549" w:rsidTr="00787D15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0125" w14:textId="47D7CE44" w:rsidR="00CF4359" w:rsidRPr="00FC05C8" w:rsidRDefault="00A73B19" w:rsidP="00CF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 том числе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BC83" w14:textId="4431EF96" w:rsidR="00CF4359" w:rsidRPr="00FC05C8" w:rsidRDefault="00CF4359" w:rsidP="00CF4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целевой на межевание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BFCA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309 000,00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47A87F51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88A17FD" w14:textId="77777777" w:rsidR="00CF4359" w:rsidRPr="00FC05C8" w:rsidRDefault="00CF4359" w:rsidP="00CF43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</w:tbl>
    <w:p w14:paraId="708D0859" w14:textId="77777777" w:rsidR="000D4628" w:rsidRDefault="000D4628" w:rsidP="00001D1B">
      <w:pPr>
        <w:spacing w:after="0" w:line="240" w:lineRule="auto"/>
        <w:rPr>
          <w:highlight w:val="lightGray"/>
        </w:rPr>
      </w:pPr>
    </w:p>
    <w:p w14:paraId="4815FA43" w14:textId="7340365A" w:rsidR="00001D1B" w:rsidRPr="00661A37" w:rsidRDefault="0004142C" w:rsidP="00787D15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29675B">
        <w:rPr>
          <w:rFonts w:ascii="Times New Roman" w:hAnsi="Times New Roman" w:cs="Times New Roman"/>
        </w:rPr>
        <w:t xml:space="preserve">     </w:t>
      </w:r>
      <w:r w:rsidR="00001D1B" w:rsidRPr="00661A37">
        <w:rPr>
          <w:rFonts w:ascii="Times New Roman" w:hAnsi="Times New Roman" w:cs="Times New Roman"/>
        </w:rPr>
        <w:t xml:space="preserve">Таким образом, собираемость </w:t>
      </w:r>
      <w:r w:rsidR="004312D0">
        <w:rPr>
          <w:rFonts w:ascii="Times New Roman" w:hAnsi="Times New Roman" w:cs="Times New Roman"/>
        </w:rPr>
        <w:t xml:space="preserve">членских </w:t>
      </w:r>
      <w:r w:rsidR="00001D1B" w:rsidRPr="00661A37">
        <w:rPr>
          <w:rFonts w:ascii="Times New Roman" w:hAnsi="Times New Roman" w:cs="Times New Roman"/>
        </w:rPr>
        <w:t>взносов в 2023 году составила</w:t>
      </w:r>
      <w:r w:rsidR="004312D0">
        <w:rPr>
          <w:rFonts w:ascii="Times New Roman" w:hAnsi="Times New Roman" w:cs="Times New Roman"/>
        </w:rPr>
        <w:t xml:space="preserve"> </w:t>
      </w:r>
      <w:r w:rsidR="004312D0" w:rsidRP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88,62 % от запланированных сметой</w:t>
      </w:r>
      <w:r w:rsid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4312D0" w:rsidRP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r w:rsidR="004312D0" w:rsidRP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является плохим показателем по сравнению </w:t>
      </w:r>
      <w:r w:rsid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 </w:t>
      </w:r>
      <w:r w:rsidR="004312D0" w:rsidRP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собираемост</w:t>
      </w:r>
      <w:r w:rsid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ью</w:t>
      </w:r>
      <w:r w:rsidR="004312D0" w:rsidRP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взносов </w:t>
      </w:r>
      <w:r w:rsid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="004312D0" w:rsidRP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прошл</w:t>
      </w:r>
      <w:r w:rsid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ом</w:t>
      </w:r>
      <w:r w:rsidR="004312D0" w:rsidRP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2022 год</w:t>
      </w:r>
      <w:r w:rsid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</w:t>
      </w:r>
      <w:r w:rsidR="004312D0" w:rsidRPr="00A73B1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Данный показатель свидетельствует о</w:t>
      </w:r>
      <w:r w:rsidR="004312D0" w:rsidRPr="00A73B19">
        <w:rPr>
          <w:rFonts w:ascii="Times New Roman" w:hAnsi="Times New Roman" w:cs="Times New Roman"/>
        </w:rPr>
        <w:t xml:space="preserve"> недобросовестности садоводов по своевременной оплате обязательных платежей, с чем Правлению рекомендовано продолжить работ</w:t>
      </w:r>
      <w:r w:rsidR="00A73B19">
        <w:rPr>
          <w:rFonts w:ascii="Times New Roman" w:hAnsi="Times New Roman" w:cs="Times New Roman"/>
        </w:rPr>
        <w:t>у</w:t>
      </w:r>
      <w:r w:rsidR="004312D0" w:rsidRPr="00A73B19">
        <w:rPr>
          <w:rFonts w:ascii="Times New Roman" w:hAnsi="Times New Roman" w:cs="Times New Roman"/>
        </w:rPr>
        <w:t xml:space="preserve"> в данном направлении, в том числе путем обращения в суд за взысканием долгов с неплательщиков.</w:t>
      </w:r>
      <w:r w:rsidR="004312D0" w:rsidRPr="004312D0">
        <w:rPr>
          <w:rFonts w:ascii="Times New Roman" w:hAnsi="Times New Roman" w:cs="Times New Roman"/>
        </w:rPr>
        <w:t xml:space="preserve"> </w:t>
      </w:r>
      <w:r w:rsidR="004312D0">
        <w:rPr>
          <w:rFonts w:ascii="Times New Roman" w:hAnsi="Times New Roman" w:cs="Times New Roman"/>
        </w:rPr>
        <w:t xml:space="preserve">Злостными </w:t>
      </w:r>
      <w:r w:rsidR="001F29AD">
        <w:rPr>
          <w:rFonts w:ascii="Times New Roman" w:hAnsi="Times New Roman" w:cs="Times New Roman"/>
        </w:rPr>
        <w:t>должниками</w:t>
      </w:r>
      <w:r w:rsidR="004312D0">
        <w:rPr>
          <w:rFonts w:ascii="Times New Roman" w:hAnsi="Times New Roman" w:cs="Times New Roman"/>
        </w:rPr>
        <w:t xml:space="preserve"> числятся следующи</w:t>
      </w:r>
      <w:r w:rsidR="001F29AD">
        <w:rPr>
          <w:rFonts w:ascii="Times New Roman" w:hAnsi="Times New Roman" w:cs="Times New Roman"/>
        </w:rPr>
        <w:t xml:space="preserve">е </w:t>
      </w:r>
      <w:r w:rsidR="004312D0">
        <w:rPr>
          <w:rFonts w:ascii="Times New Roman" w:hAnsi="Times New Roman" w:cs="Times New Roman"/>
        </w:rPr>
        <w:t>участк</w:t>
      </w:r>
      <w:r w:rsidR="001F29AD">
        <w:rPr>
          <w:rFonts w:ascii="Times New Roman" w:hAnsi="Times New Roman" w:cs="Times New Roman"/>
        </w:rPr>
        <w:t>и</w:t>
      </w:r>
      <w:r w:rsidR="004312D0" w:rsidRPr="003362E6">
        <w:rPr>
          <w:rFonts w:ascii="Times New Roman" w:hAnsi="Times New Roman" w:cs="Times New Roman"/>
        </w:rPr>
        <w:t xml:space="preserve">: 8, 16, </w:t>
      </w:r>
      <w:r w:rsidR="007273AC">
        <w:rPr>
          <w:rFonts w:ascii="Times New Roman" w:hAnsi="Times New Roman" w:cs="Times New Roman"/>
        </w:rPr>
        <w:t xml:space="preserve">22, </w:t>
      </w:r>
      <w:r w:rsidR="004312D0" w:rsidRPr="003362E6">
        <w:rPr>
          <w:rFonts w:ascii="Times New Roman" w:hAnsi="Times New Roman" w:cs="Times New Roman"/>
        </w:rPr>
        <w:t xml:space="preserve">31, 39, 41, </w:t>
      </w:r>
      <w:r w:rsidR="007273AC" w:rsidRPr="00661A37">
        <w:rPr>
          <w:rFonts w:ascii="Times New Roman" w:hAnsi="Times New Roman" w:cs="Times New Roman"/>
        </w:rPr>
        <w:t>59</w:t>
      </w:r>
      <w:r w:rsidR="004312D0" w:rsidRPr="003362E6">
        <w:rPr>
          <w:rFonts w:ascii="Times New Roman" w:hAnsi="Times New Roman" w:cs="Times New Roman"/>
        </w:rPr>
        <w:t xml:space="preserve">, 83, 88, </w:t>
      </w:r>
      <w:r w:rsidR="007273AC">
        <w:rPr>
          <w:rFonts w:ascii="Times New Roman" w:hAnsi="Times New Roman" w:cs="Times New Roman"/>
        </w:rPr>
        <w:t xml:space="preserve">99, </w:t>
      </w:r>
      <w:r w:rsidR="004312D0" w:rsidRPr="003362E6">
        <w:rPr>
          <w:rFonts w:ascii="Times New Roman" w:hAnsi="Times New Roman" w:cs="Times New Roman"/>
        </w:rPr>
        <w:t xml:space="preserve">112, </w:t>
      </w:r>
      <w:r w:rsidR="007273AC">
        <w:rPr>
          <w:rFonts w:ascii="Times New Roman" w:hAnsi="Times New Roman" w:cs="Times New Roman"/>
        </w:rPr>
        <w:t xml:space="preserve">134, </w:t>
      </w:r>
      <w:r w:rsidR="004312D0" w:rsidRPr="003362E6">
        <w:rPr>
          <w:rFonts w:ascii="Times New Roman" w:hAnsi="Times New Roman" w:cs="Times New Roman"/>
        </w:rPr>
        <w:t xml:space="preserve">166, 167, 168, 180, </w:t>
      </w:r>
      <w:r w:rsidR="007273AC">
        <w:rPr>
          <w:rFonts w:ascii="Times New Roman" w:hAnsi="Times New Roman" w:cs="Times New Roman"/>
        </w:rPr>
        <w:t xml:space="preserve">204, 214, </w:t>
      </w:r>
      <w:r w:rsidR="004312D0" w:rsidRPr="003362E6">
        <w:rPr>
          <w:rFonts w:ascii="Times New Roman" w:hAnsi="Times New Roman" w:cs="Times New Roman"/>
        </w:rPr>
        <w:t xml:space="preserve">232, 296, 303, </w:t>
      </w:r>
      <w:r w:rsidR="007273AC">
        <w:rPr>
          <w:rFonts w:ascii="Times New Roman" w:hAnsi="Times New Roman" w:cs="Times New Roman"/>
        </w:rPr>
        <w:t xml:space="preserve">304, </w:t>
      </w:r>
      <w:r w:rsidR="004312D0" w:rsidRPr="003362E6">
        <w:rPr>
          <w:rFonts w:ascii="Times New Roman" w:hAnsi="Times New Roman" w:cs="Times New Roman"/>
        </w:rPr>
        <w:t>316</w:t>
      </w:r>
      <w:r w:rsidR="007273AC">
        <w:rPr>
          <w:rFonts w:ascii="Times New Roman" w:hAnsi="Times New Roman" w:cs="Times New Roman"/>
        </w:rPr>
        <w:t>, 328</w:t>
      </w:r>
      <w:r w:rsidR="004312D0" w:rsidRPr="003362E6">
        <w:rPr>
          <w:rFonts w:ascii="Times New Roman" w:hAnsi="Times New Roman" w:cs="Times New Roman"/>
        </w:rPr>
        <w:t>.</w:t>
      </w:r>
      <w:r w:rsidR="002739C2">
        <w:rPr>
          <w:rFonts w:ascii="Times New Roman" w:hAnsi="Times New Roman" w:cs="Times New Roman"/>
        </w:rPr>
        <w:t xml:space="preserve"> В связи с этим, </w:t>
      </w:r>
      <w:r w:rsidR="00F05B41">
        <w:rPr>
          <w:rFonts w:ascii="Times New Roman" w:hAnsi="Times New Roman" w:cs="Times New Roman"/>
        </w:rPr>
        <w:t xml:space="preserve">РК предлагает Правлению вынести на обсуждение общего собрания вопрос о </w:t>
      </w:r>
      <w:r w:rsidR="004312D0">
        <w:rPr>
          <w:rFonts w:ascii="Times New Roman" w:hAnsi="Times New Roman" w:cs="Times New Roman"/>
        </w:rPr>
        <w:t xml:space="preserve">применении </w:t>
      </w:r>
      <w:r w:rsidR="001F29AD">
        <w:rPr>
          <w:rFonts w:ascii="Times New Roman" w:hAnsi="Times New Roman" w:cs="Times New Roman"/>
        </w:rPr>
        <w:t xml:space="preserve">административных </w:t>
      </w:r>
      <w:r w:rsidR="004312D0">
        <w:rPr>
          <w:rFonts w:ascii="Times New Roman" w:hAnsi="Times New Roman" w:cs="Times New Roman"/>
        </w:rPr>
        <w:t xml:space="preserve">мер воздействия на данных должников в виде отключения их от пользования инфраструктурой </w:t>
      </w:r>
      <w:r w:rsidR="0084392E">
        <w:rPr>
          <w:rFonts w:ascii="Times New Roman" w:hAnsi="Times New Roman" w:cs="Times New Roman"/>
        </w:rPr>
        <w:t>СНТ, в частности</w:t>
      </w:r>
      <w:r w:rsidR="004312D0">
        <w:rPr>
          <w:rFonts w:ascii="Times New Roman" w:hAnsi="Times New Roman" w:cs="Times New Roman"/>
        </w:rPr>
        <w:t xml:space="preserve"> от света и воды</w:t>
      </w:r>
      <w:r w:rsidR="006B07C4">
        <w:rPr>
          <w:rFonts w:ascii="Times New Roman" w:hAnsi="Times New Roman" w:cs="Times New Roman"/>
        </w:rPr>
        <w:t xml:space="preserve"> при задолженности перед СНТ более года</w:t>
      </w:r>
      <w:r w:rsidR="004312D0">
        <w:rPr>
          <w:rFonts w:ascii="Times New Roman" w:hAnsi="Times New Roman" w:cs="Times New Roman"/>
        </w:rPr>
        <w:t>.</w:t>
      </w:r>
    </w:p>
    <w:p w14:paraId="18B07E1B" w14:textId="19342365" w:rsidR="00D72A06" w:rsidRDefault="0004142C" w:rsidP="00787D15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661A37">
        <w:rPr>
          <w:rFonts w:ascii="Times New Roman" w:hAnsi="Times New Roman" w:cs="Times New Roman"/>
        </w:rPr>
        <w:t xml:space="preserve">     </w:t>
      </w:r>
      <w:r w:rsidR="006B07C4">
        <w:rPr>
          <w:rFonts w:ascii="Times New Roman" w:hAnsi="Times New Roman" w:cs="Times New Roman"/>
        </w:rPr>
        <w:t>Кроме того в Правление не поступили правоустанавливающие документы на</w:t>
      </w:r>
      <w:r w:rsidR="00F05B41">
        <w:rPr>
          <w:rFonts w:ascii="Times New Roman" w:hAnsi="Times New Roman" w:cs="Times New Roman"/>
        </w:rPr>
        <w:t xml:space="preserve"> участк</w:t>
      </w:r>
      <w:r w:rsidR="006B07C4">
        <w:rPr>
          <w:rFonts w:ascii="Times New Roman" w:hAnsi="Times New Roman" w:cs="Times New Roman"/>
        </w:rPr>
        <w:t>и</w:t>
      </w:r>
      <w:r w:rsidR="00F05B41">
        <w:rPr>
          <w:rFonts w:ascii="Times New Roman" w:hAnsi="Times New Roman" w:cs="Times New Roman"/>
        </w:rPr>
        <w:t xml:space="preserve"> </w:t>
      </w:r>
      <w:r w:rsidR="005326C1" w:rsidRPr="00661A37">
        <w:rPr>
          <w:rFonts w:ascii="Times New Roman" w:hAnsi="Times New Roman" w:cs="Times New Roman"/>
        </w:rPr>
        <w:t>22,</w:t>
      </w:r>
      <w:r w:rsidR="007273AC">
        <w:rPr>
          <w:rFonts w:ascii="Times New Roman" w:hAnsi="Times New Roman" w:cs="Times New Roman"/>
        </w:rPr>
        <w:t xml:space="preserve"> 59</w:t>
      </w:r>
      <w:r w:rsidR="005326C1" w:rsidRPr="00661A37">
        <w:rPr>
          <w:rFonts w:ascii="Times New Roman" w:hAnsi="Times New Roman" w:cs="Times New Roman"/>
        </w:rPr>
        <w:t xml:space="preserve">, </w:t>
      </w:r>
      <w:r w:rsidR="00E13A8E">
        <w:rPr>
          <w:rFonts w:ascii="Times New Roman" w:hAnsi="Times New Roman" w:cs="Times New Roman"/>
        </w:rPr>
        <w:t xml:space="preserve">99, 134, 204, </w:t>
      </w:r>
      <w:r w:rsidR="005326C1" w:rsidRPr="00661A37">
        <w:rPr>
          <w:rFonts w:ascii="Times New Roman" w:hAnsi="Times New Roman" w:cs="Times New Roman"/>
        </w:rPr>
        <w:t>214, 304, 328</w:t>
      </w:r>
      <w:r w:rsidR="006B07C4">
        <w:rPr>
          <w:rFonts w:ascii="Times New Roman" w:hAnsi="Times New Roman" w:cs="Times New Roman"/>
        </w:rPr>
        <w:t>, которые числятся в Реестре СНТ бесхозяйными</w:t>
      </w:r>
      <w:r w:rsidR="00D72A06" w:rsidRPr="00661A37">
        <w:rPr>
          <w:rFonts w:ascii="Times New Roman" w:hAnsi="Times New Roman" w:cs="Times New Roman"/>
        </w:rPr>
        <w:t xml:space="preserve">.  </w:t>
      </w:r>
    </w:p>
    <w:p w14:paraId="40A88B5B" w14:textId="490FD9A6" w:rsidR="00D72A06" w:rsidRPr="00604BB9" w:rsidRDefault="00D72A06" w:rsidP="00787D15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661A37">
        <w:rPr>
          <w:rFonts w:ascii="Times New Roman" w:hAnsi="Times New Roman" w:cs="Times New Roman"/>
        </w:rPr>
        <w:t xml:space="preserve">В связи с </w:t>
      </w:r>
      <w:r w:rsidR="002739C2">
        <w:rPr>
          <w:rFonts w:ascii="Times New Roman" w:hAnsi="Times New Roman" w:cs="Times New Roman"/>
        </w:rPr>
        <w:t xml:space="preserve">данным обстоятельством </w:t>
      </w:r>
      <w:r w:rsidRPr="00661A37">
        <w:rPr>
          <w:rFonts w:ascii="Times New Roman" w:hAnsi="Times New Roman" w:cs="Times New Roman"/>
        </w:rPr>
        <w:t>РК предлагает на следующий год при формировании сметы в приходную часть не закладывать размер ежегодно недополуч</w:t>
      </w:r>
      <w:r w:rsidR="0004142C" w:rsidRPr="00661A37">
        <w:rPr>
          <w:rFonts w:ascii="Times New Roman" w:hAnsi="Times New Roman" w:cs="Times New Roman"/>
        </w:rPr>
        <w:t>аемых</w:t>
      </w:r>
      <w:r w:rsidRPr="00661A37">
        <w:rPr>
          <w:rFonts w:ascii="Times New Roman" w:hAnsi="Times New Roman" w:cs="Times New Roman"/>
        </w:rPr>
        <w:t xml:space="preserve"> денежных средств от бесхозяйных участков</w:t>
      </w:r>
      <w:r w:rsidR="006B07C4">
        <w:rPr>
          <w:rFonts w:ascii="Times New Roman" w:hAnsi="Times New Roman" w:cs="Times New Roman"/>
        </w:rPr>
        <w:t xml:space="preserve">. </w:t>
      </w:r>
      <w:r w:rsidR="00401142">
        <w:rPr>
          <w:rFonts w:ascii="Times New Roman" w:hAnsi="Times New Roman" w:cs="Times New Roman"/>
        </w:rPr>
        <w:t xml:space="preserve"> </w:t>
      </w:r>
      <w:r w:rsidR="002739C2">
        <w:rPr>
          <w:rFonts w:ascii="Times New Roman" w:hAnsi="Times New Roman" w:cs="Times New Roman"/>
        </w:rPr>
        <w:t xml:space="preserve">А также </w:t>
      </w:r>
      <w:r w:rsidR="00401142" w:rsidRPr="006B07C4">
        <w:rPr>
          <w:rFonts w:ascii="Times New Roman" w:hAnsi="Times New Roman" w:cs="Times New Roman"/>
        </w:rPr>
        <w:t xml:space="preserve">Правлению рекомендовано повторно обратиться в компетентные органы с целью определения статуса вышеназванных участков для решения </w:t>
      </w:r>
      <w:r w:rsidR="00401142" w:rsidRPr="00604BB9">
        <w:rPr>
          <w:rFonts w:ascii="Times New Roman" w:hAnsi="Times New Roman" w:cs="Times New Roman"/>
        </w:rPr>
        <w:t xml:space="preserve">вопроса о возможности их распределения в рамках существующего законодательства.  </w:t>
      </w:r>
    </w:p>
    <w:p w14:paraId="3330FB8E" w14:textId="4DC0C6E9" w:rsidR="0029675B" w:rsidRDefault="0004142C" w:rsidP="00787D1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04BB9">
        <w:rPr>
          <w:rFonts w:ascii="Times New Roman" w:hAnsi="Times New Roman" w:cs="Times New Roman"/>
        </w:rPr>
        <w:t xml:space="preserve">     </w:t>
      </w:r>
      <w:r w:rsidR="00D72A06" w:rsidRPr="00604BB9">
        <w:rPr>
          <w:rFonts w:ascii="Times New Roman" w:hAnsi="Times New Roman" w:cs="Times New Roman"/>
        </w:rPr>
        <w:t xml:space="preserve">Тем не менее, перевыполнение </w:t>
      </w:r>
      <w:r w:rsidRPr="00604BB9">
        <w:rPr>
          <w:rFonts w:ascii="Times New Roman" w:hAnsi="Times New Roman" w:cs="Times New Roman"/>
        </w:rPr>
        <w:t>приходной части сметы</w:t>
      </w:r>
      <w:r w:rsidR="00D72A06" w:rsidRPr="00604BB9">
        <w:rPr>
          <w:rFonts w:ascii="Times New Roman" w:hAnsi="Times New Roman" w:cs="Times New Roman"/>
        </w:rPr>
        <w:t xml:space="preserve"> 2023 г. стало возможным </w:t>
      </w:r>
      <w:r w:rsidR="004312D0" w:rsidRPr="00604BB9">
        <w:rPr>
          <w:rFonts w:ascii="Times New Roman" w:hAnsi="Times New Roman" w:cs="Times New Roman"/>
        </w:rPr>
        <w:t xml:space="preserve">на 113,5 % </w:t>
      </w:r>
      <w:r w:rsidR="00D72A06" w:rsidRPr="00604BB9">
        <w:rPr>
          <w:rFonts w:ascii="Times New Roman" w:hAnsi="Times New Roman" w:cs="Times New Roman"/>
        </w:rPr>
        <w:t>за счёт поступления денежных средств от должников за прошлые периоды</w:t>
      </w:r>
      <w:r w:rsidRPr="00604BB9">
        <w:rPr>
          <w:rFonts w:ascii="Times New Roman" w:hAnsi="Times New Roman" w:cs="Times New Roman"/>
        </w:rPr>
        <w:t xml:space="preserve"> на общую сумму </w:t>
      </w:r>
      <w:r w:rsidR="003362E6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162 085,7 </w:t>
      </w:r>
      <w:r w:rsidR="003608A1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ру</w:t>
      </w:r>
      <w:r w:rsidR="00CF4359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б.</w:t>
      </w:r>
      <w:r w:rsidR="00661A37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3362E6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604BB9">
        <w:rPr>
          <w:rFonts w:ascii="Times New Roman" w:hAnsi="Times New Roman" w:cs="Times New Roman"/>
        </w:rPr>
        <w:t>а также</w:t>
      </w:r>
      <w:r w:rsidR="00D72A06" w:rsidRPr="00604BB9">
        <w:rPr>
          <w:rFonts w:ascii="Times New Roman" w:hAnsi="Times New Roman" w:cs="Times New Roman"/>
        </w:rPr>
        <w:t xml:space="preserve"> </w:t>
      </w:r>
      <w:r w:rsidRPr="00604BB9">
        <w:rPr>
          <w:rFonts w:ascii="Times New Roman" w:hAnsi="Times New Roman" w:cs="Times New Roman"/>
        </w:rPr>
        <w:t xml:space="preserve">за счёт поступления </w:t>
      </w:r>
      <w:r w:rsidR="00995DA9" w:rsidRPr="00604BB9">
        <w:rPr>
          <w:rFonts w:ascii="Times New Roman" w:hAnsi="Times New Roman" w:cs="Times New Roman"/>
        </w:rPr>
        <w:t>по</w:t>
      </w:r>
      <w:r w:rsidRPr="00604BB9">
        <w:rPr>
          <w:rFonts w:ascii="Times New Roman" w:hAnsi="Times New Roman" w:cs="Times New Roman"/>
        </w:rPr>
        <w:t xml:space="preserve"> исполнительно</w:t>
      </w:r>
      <w:r w:rsidR="00995DA9" w:rsidRPr="00604BB9">
        <w:rPr>
          <w:rFonts w:ascii="Times New Roman" w:hAnsi="Times New Roman" w:cs="Times New Roman"/>
        </w:rPr>
        <w:t>му</w:t>
      </w:r>
      <w:r w:rsidRPr="00604BB9">
        <w:rPr>
          <w:rFonts w:ascii="Times New Roman" w:hAnsi="Times New Roman" w:cs="Times New Roman"/>
        </w:rPr>
        <w:t xml:space="preserve"> производств</w:t>
      </w:r>
      <w:r w:rsidR="00995DA9" w:rsidRPr="00604BB9">
        <w:rPr>
          <w:rFonts w:ascii="Times New Roman" w:hAnsi="Times New Roman" w:cs="Times New Roman"/>
        </w:rPr>
        <w:t>у</w:t>
      </w:r>
      <w:r w:rsidR="00363280" w:rsidRPr="00604BB9">
        <w:rPr>
          <w:rFonts w:ascii="Times New Roman" w:hAnsi="Times New Roman" w:cs="Times New Roman"/>
        </w:rPr>
        <w:t xml:space="preserve"> </w:t>
      </w:r>
      <w:r w:rsidRPr="00604BB9">
        <w:rPr>
          <w:rFonts w:ascii="Times New Roman" w:hAnsi="Times New Roman" w:cs="Times New Roman"/>
        </w:rPr>
        <w:t>в соответствии с решени</w:t>
      </w:r>
      <w:r w:rsidR="00995DA9" w:rsidRPr="00604BB9">
        <w:rPr>
          <w:rFonts w:ascii="Times New Roman" w:hAnsi="Times New Roman" w:cs="Times New Roman"/>
        </w:rPr>
        <w:t>ями</w:t>
      </w:r>
      <w:r w:rsidRPr="00604BB9">
        <w:rPr>
          <w:rFonts w:ascii="Times New Roman" w:hAnsi="Times New Roman" w:cs="Times New Roman"/>
        </w:rPr>
        <w:t xml:space="preserve"> суд</w:t>
      </w:r>
      <w:r w:rsidR="00995DA9" w:rsidRPr="00604BB9">
        <w:rPr>
          <w:rFonts w:ascii="Times New Roman" w:hAnsi="Times New Roman" w:cs="Times New Roman"/>
        </w:rPr>
        <w:t>ов</w:t>
      </w:r>
      <w:r w:rsidRPr="00604BB9">
        <w:rPr>
          <w:rFonts w:ascii="Times New Roman" w:hAnsi="Times New Roman" w:cs="Times New Roman"/>
        </w:rPr>
        <w:t xml:space="preserve"> на общую сумму </w:t>
      </w:r>
      <w:r w:rsidR="000B511A" w:rsidRPr="00604BB9">
        <w:rPr>
          <w:rFonts w:ascii="Times New Roman" w:hAnsi="Times New Roman" w:cs="Times New Roman"/>
        </w:rPr>
        <w:t xml:space="preserve">641 206,09 </w:t>
      </w:r>
      <w:r w:rsidR="003608A1" w:rsidRPr="00604BB9">
        <w:rPr>
          <w:rFonts w:ascii="Times New Roman" w:hAnsi="Times New Roman" w:cs="Times New Roman"/>
        </w:rPr>
        <w:t>руб.</w:t>
      </w:r>
      <w:r w:rsidR="00661A37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2739C2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Данный показатель указывает на хорошую работу </w:t>
      </w:r>
      <w:r w:rsidR="003362E6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</w:t>
      </w:r>
      <w:r w:rsidR="002739C2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равления с неплательщиками</w:t>
      </w:r>
      <w:r w:rsidR="002235EE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2739C2" w:rsidRPr="00604BB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благодаря</w:t>
      </w:r>
      <w:r w:rsidR="002739C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чему </w:t>
      </w:r>
      <w:r w:rsidR="003362E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удалось</w:t>
      </w:r>
      <w:r w:rsidR="002739C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выполн</w:t>
      </w:r>
      <w:r w:rsidR="003362E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</w:t>
      </w:r>
      <w:r w:rsidR="002739C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ть условия сметы</w:t>
      </w:r>
      <w:r w:rsidR="003362E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доходной части бюджета.</w:t>
      </w:r>
    </w:p>
    <w:p w14:paraId="39AE7410" w14:textId="77777777" w:rsidR="0084392E" w:rsidRDefault="0084392E" w:rsidP="0084392E">
      <w:pPr>
        <w:spacing w:after="0" w:line="240" w:lineRule="auto"/>
        <w:jc w:val="both"/>
        <w:rPr>
          <w:highlight w:val="lightGray"/>
        </w:rPr>
      </w:pPr>
    </w:p>
    <w:p w14:paraId="7E6F9229" w14:textId="26B67D3A" w:rsidR="00FC05C8" w:rsidRPr="0029675B" w:rsidRDefault="00001D1B" w:rsidP="00001D1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9675B">
        <w:rPr>
          <w:rFonts w:ascii="Times New Roman" w:hAnsi="Times New Roman" w:cs="Times New Roman"/>
          <w:b/>
          <w:bCs/>
          <w:u w:val="single"/>
        </w:rPr>
        <w:t>РАСХОД ДЕНЕЖНЫХ СРЕДСТВ ЗА ПЕРИОД С 01.01.2023 ПО 31.12.2023Г.</w:t>
      </w:r>
    </w:p>
    <w:p w14:paraId="5793CA1C" w14:textId="77777777" w:rsidR="00FC05C8" w:rsidRPr="001965BA" w:rsidRDefault="00FC05C8" w:rsidP="00F726DF">
      <w:pPr>
        <w:spacing w:after="0" w:line="240" w:lineRule="auto"/>
        <w:jc w:val="both"/>
        <w:rPr>
          <w:rFonts w:cstheme="minorHAnsi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1927"/>
        <w:gridCol w:w="1432"/>
      </w:tblGrid>
      <w:tr w:rsidR="00001D1B" w:rsidRPr="00001D1B" w14:paraId="4D9ED9DC" w14:textId="15383B5F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017B" w14:textId="77777777" w:rsidR="00001D1B" w:rsidRPr="00001D1B" w:rsidRDefault="00001D1B" w:rsidP="00001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Статья расхода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749" w14:textId="77777777" w:rsidR="00001D1B" w:rsidRPr="00001D1B" w:rsidRDefault="00001D1B" w:rsidP="0000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AFEC" w14:textId="5F63FB94" w:rsidR="00001D1B" w:rsidRPr="00001D1B" w:rsidRDefault="006B03F4" w:rsidP="00C5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Фактическая сумма расходов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0DCC5" w14:textId="3E17D408" w:rsidR="00001D1B" w:rsidRPr="00787D15" w:rsidRDefault="00001D1B" w:rsidP="00C5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87D1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Запланированная сметой сумма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A5566" w14:textId="059EF001" w:rsidR="00001D1B" w:rsidRPr="00001D1B" w:rsidRDefault="00001D1B" w:rsidP="00C5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C05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Выполнение сметы в %</w:t>
            </w:r>
          </w:p>
        </w:tc>
      </w:tr>
      <w:tr w:rsidR="006C73CC" w:rsidRPr="00001D1B" w14:paraId="11D0C531" w14:textId="23BAF223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0C4" w14:textId="0F9C97D2" w:rsidR="00001D1B" w:rsidRPr="00001D1B" w:rsidRDefault="00001D1B" w:rsidP="00001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Всего расходов по выписке</w:t>
            </w:r>
            <w:r w:rsidR="007273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банка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2DB" w14:textId="77777777" w:rsidR="00001D1B" w:rsidRPr="00001D1B" w:rsidRDefault="00001D1B" w:rsidP="0000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5BBA" w14:textId="77777777" w:rsidR="00001D1B" w:rsidRPr="00001D1B" w:rsidRDefault="00001D1B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6 346 736,43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D1E8" w14:textId="77777777" w:rsidR="00001D1B" w:rsidRPr="00001D1B" w:rsidRDefault="00001D1B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883" w14:textId="77777777" w:rsidR="00001D1B" w:rsidRPr="00001D1B" w:rsidRDefault="00001D1B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5623E" w:rsidRPr="00001D1B" w14:paraId="2905FE8E" w14:textId="3F35A496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9B61" w14:textId="77777777" w:rsidR="0005623E" w:rsidRPr="00001D1B" w:rsidRDefault="0005623E" w:rsidP="00001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 электроэнергию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A305" w14:textId="77777777" w:rsidR="0005623E" w:rsidRPr="00001D1B" w:rsidRDefault="0005623E" w:rsidP="0000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4EE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2 754 513,73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F705" w14:textId="46C8F071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5623E" w:rsidRPr="00001D1B" w14:paraId="1757CD28" w14:textId="4ECC3D34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D3C" w14:textId="77777777" w:rsidR="0005623E" w:rsidRPr="00001D1B" w:rsidRDefault="0005623E" w:rsidP="00001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A3DC" w14:textId="17FF8454" w:rsidR="0005623E" w:rsidRPr="00001D1B" w:rsidRDefault="001A04E7" w:rsidP="00001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Потребленная о</w:t>
            </w:r>
            <w:r w:rsidR="0005623E"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плаченная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 </w:t>
            </w:r>
            <w:r w:rsidR="0005623E"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садоводами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F954" w14:textId="703EF549" w:rsidR="0005623E" w:rsidRPr="00001D1B" w:rsidRDefault="001A04E7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069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176,03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CB30" w14:textId="75790851" w:rsidR="0005623E" w:rsidRPr="00001D1B" w:rsidRDefault="0005623E" w:rsidP="00C54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 расходную часть сметы не включается</w:t>
            </w:r>
          </w:p>
        </w:tc>
      </w:tr>
      <w:tr w:rsidR="0005623E" w:rsidRPr="00001D1B" w14:paraId="02A8D253" w14:textId="77777777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C01D" w14:textId="77777777" w:rsidR="0005623E" w:rsidRPr="00001D1B" w:rsidRDefault="0005623E" w:rsidP="000D4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E2CA" w14:textId="68E45861" w:rsidR="0005623E" w:rsidRPr="00001D1B" w:rsidRDefault="0005623E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Потреблённ</w:t>
            </w:r>
            <w:r w:rsid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ая</w:t>
            </w: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магазином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3973" w14:textId="23F6403F" w:rsidR="0005623E" w:rsidRPr="00001D1B" w:rsidRDefault="001A04E7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299,85</w:t>
            </w:r>
          </w:p>
        </w:tc>
        <w:tc>
          <w:tcPr>
            <w:tcW w:w="3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D4D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5623E" w:rsidRPr="00001D1B" w14:paraId="289453CE" w14:textId="77777777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B773" w14:textId="77777777" w:rsidR="0005623E" w:rsidRPr="00001D1B" w:rsidRDefault="0005623E" w:rsidP="000D4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92B6" w14:textId="653697C0" w:rsidR="0005623E" w:rsidRPr="00001D1B" w:rsidRDefault="001A04E7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Потребленная нео</w:t>
            </w: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плаченная садоводами энергия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4B73" w14:textId="58721655" w:rsidR="0005623E" w:rsidRPr="00001D1B" w:rsidRDefault="001A04E7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433,3</w:t>
            </w:r>
          </w:p>
        </w:tc>
        <w:tc>
          <w:tcPr>
            <w:tcW w:w="3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41A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5623E" w:rsidRPr="00001D1B" w14:paraId="104E6ECF" w14:textId="2C039501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F81" w14:textId="77777777" w:rsidR="0005623E" w:rsidRPr="00001D1B" w:rsidRDefault="0005623E" w:rsidP="000D4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35A3" w14:textId="77777777" w:rsidR="0005623E" w:rsidRPr="00001D1B" w:rsidRDefault="0005623E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Для электроустановок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9CE3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165 340,50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DEDFB" w14:textId="77777777" w:rsidR="0005623E" w:rsidRDefault="0005623E" w:rsidP="00C545E8">
            <w:pPr>
              <w:pStyle w:val="Default"/>
              <w:jc w:val="right"/>
              <w:rPr>
                <w:sz w:val="23"/>
                <w:szCs w:val="23"/>
                <w:highlight w:val="cyan"/>
              </w:rPr>
            </w:pPr>
          </w:p>
          <w:p w14:paraId="4BEC387A" w14:textId="77777777" w:rsidR="0005623E" w:rsidRDefault="0005623E" w:rsidP="00C545E8">
            <w:pPr>
              <w:pStyle w:val="Default"/>
              <w:jc w:val="right"/>
              <w:rPr>
                <w:sz w:val="23"/>
                <w:szCs w:val="23"/>
                <w:highlight w:val="cyan"/>
              </w:rPr>
            </w:pPr>
          </w:p>
          <w:p w14:paraId="510BD940" w14:textId="3F5F73DA" w:rsidR="0005623E" w:rsidRDefault="0005623E" w:rsidP="00C545E8">
            <w:pPr>
              <w:pStyle w:val="Default"/>
              <w:jc w:val="right"/>
              <w:rPr>
                <w:sz w:val="23"/>
                <w:szCs w:val="23"/>
              </w:rPr>
            </w:pPr>
            <w:r w:rsidRPr="00302032">
              <w:rPr>
                <w:sz w:val="23"/>
                <w:szCs w:val="23"/>
              </w:rPr>
              <w:t>432 700,00</w:t>
            </w:r>
            <w:r>
              <w:rPr>
                <w:sz w:val="23"/>
                <w:szCs w:val="23"/>
              </w:rPr>
              <w:t xml:space="preserve"> </w:t>
            </w:r>
          </w:p>
          <w:p w14:paraId="797F0496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BEF7A" w14:textId="77777777" w:rsidR="0005623E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A7A6DBD" w14:textId="77777777" w:rsidR="0005623E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078136B" w14:textId="27CEFADB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119,16%</w:t>
            </w:r>
          </w:p>
        </w:tc>
      </w:tr>
      <w:tr w:rsidR="0005623E" w:rsidRPr="00001D1B" w14:paraId="0E121FAE" w14:textId="4178DC4F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5C8E" w14:textId="77777777" w:rsidR="0005623E" w:rsidRPr="00001D1B" w:rsidRDefault="0005623E" w:rsidP="000D4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12E" w14:textId="77777777" w:rsidR="0005623E" w:rsidRPr="00001D1B" w:rsidRDefault="0005623E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Потери на трансформаторе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B106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74 812,68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1399F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88A41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5623E" w:rsidRPr="00001D1B" w14:paraId="6DDF6DA8" w14:textId="60CCCB5C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A49" w14:textId="77777777" w:rsidR="0005623E" w:rsidRPr="00001D1B" w:rsidRDefault="0005623E" w:rsidP="000D4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7593" w14:textId="77777777" w:rsidR="0005623E" w:rsidRPr="00001D1B" w:rsidRDefault="0005623E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Потери в линиях электропередачи 10 %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672F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275 451,37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D09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69E8" w14:textId="77777777" w:rsidR="0005623E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0D480A" w:rsidRPr="00001D1B" w14:paraId="5468947B" w14:textId="7EBE7396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18B6DAB3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Управленческие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39F0CAC9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65A05EFA" w14:textId="77777777" w:rsidR="000D480A" w:rsidRPr="00001D1B" w:rsidRDefault="000D480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1 472 375,26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AAF7CE6" w14:textId="77777777" w:rsidR="006B03F4" w:rsidRDefault="006B03F4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B758FB5" w14:textId="6E7C8963" w:rsidR="000D480A" w:rsidRPr="00001D1B" w:rsidRDefault="006B03F4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1 604 900,00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D2F14A0" w14:textId="77777777" w:rsidR="00274480" w:rsidRDefault="00274480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B654C08" w14:textId="78EBE7F8" w:rsidR="000D480A" w:rsidRPr="00001D1B" w:rsidRDefault="00274480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91,74%</w:t>
            </w:r>
          </w:p>
        </w:tc>
      </w:tr>
      <w:tr w:rsidR="000D480A" w:rsidRPr="00001D1B" w14:paraId="610A0288" w14:textId="2822C991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0F98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1D0E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Расходы на охрану имущества общего пользования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4599" w14:textId="77777777" w:rsidR="000D480A" w:rsidRPr="00001D1B" w:rsidRDefault="000D480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336 000,00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D5931" w14:textId="77777777" w:rsidR="00C545E8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2B6D924" w14:textId="77777777" w:rsidR="00C545E8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DAB4C7F" w14:textId="077370B1" w:rsidR="000D480A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336 000,00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33165" w14:textId="77777777" w:rsidR="00C545E8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4A0571D" w14:textId="77777777" w:rsidR="00C545E8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99B807D" w14:textId="213AB78D" w:rsidR="000D480A" w:rsidRPr="00001D1B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100%</w:t>
            </w:r>
          </w:p>
        </w:tc>
      </w:tr>
      <w:tr w:rsidR="000D480A" w:rsidRPr="00001D1B" w14:paraId="348E6E92" w14:textId="3D9D19D2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073A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484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Налог на землю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E419" w14:textId="77777777" w:rsidR="000D480A" w:rsidRPr="00001D1B" w:rsidRDefault="000D480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52 412,36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FE375" w14:textId="7433F78F" w:rsidR="000D480A" w:rsidRPr="00302032" w:rsidRDefault="0005623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66 970,00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6208" w14:textId="067638F0" w:rsidR="000D480A" w:rsidRPr="00001D1B" w:rsidRDefault="00007E2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78,26%</w:t>
            </w:r>
          </w:p>
        </w:tc>
      </w:tr>
      <w:tr w:rsidR="000D480A" w:rsidRPr="00001D1B" w14:paraId="1BC0B17D" w14:textId="1061B775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A88F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67C5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Водный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A0AC" w14:textId="77777777" w:rsidR="000D480A" w:rsidRPr="00001D1B" w:rsidRDefault="000D480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16 522,00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A5D7" w14:textId="5128F256" w:rsidR="000D480A" w:rsidRPr="00302032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23 760,00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C239" w14:textId="42E2F431" w:rsidR="000D480A" w:rsidRPr="00001D1B" w:rsidRDefault="00007E2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69,58%</w:t>
            </w:r>
          </w:p>
        </w:tc>
      </w:tr>
      <w:tr w:rsidR="000D480A" w:rsidRPr="00001D1B" w14:paraId="318C2466" w14:textId="7D72B974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B6E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EEB1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Услуги банка за ведение расчётного счёта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CD13" w14:textId="77777777" w:rsidR="000D480A" w:rsidRPr="00001D1B" w:rsidRDefault="000D480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31 208,75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23A98" w14:textId="77777777" w:rsidR="00C545E8" w:rsidRPr="00302032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D20E04F" w14:textId="763AEAE5" w:rsidR="000D480A" w:rsidRPr="00302032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36 000,00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928C" w14:textId="4B0FF117" w:rsidR="000D480A" w:rsidRPr="00001D1B" w:rsidRDefault="00007E2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86,69%</w:t>
            </w:r>
          </w:p>
        </w:tc>
      </w:tr>
      <w:tr w:rsidR="000D480A" w:rsidRPr="00001D1B" w14:paraId="168B04A8" w14:textId="2F9FE4FE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65E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1C4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Вознаграждение председателя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D272" w14:textId="77777777" w:rsidR="000D480A" w:rsidRPr="00001D1B" w:rsidRDefault="000D480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360 000,00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9AE5D" w14:textId="77777777" w:rsidR="00C545E8" w:rsidRPr="00302032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23566A0" w14:textId="669EA62B" w:rsidR="000D480A" w:rsidRPr="00302032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360 000,00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0BFD6" w14:textId="28B8637A" w:rsidR="000D480A" w:rsidRPr="00001D1B" w:rsidRDefault="00007E2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100%</w:t>
            </w:r>
          </w:p>
        </w:tc>
      </w:tr>
      <w:tr w:rsidR="000D480A" w:rsidRPr="00001D1B" w14:paraId="7E0F5AE7" w14:textId="176C4D3C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F12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5AA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Налоги и отчисления с ФЗП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BFA" w14:textId="77777777" w:rsidR="000D480A" w:rsidRPr="00001D1B" w:rsidRDefault="000D480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172 389,76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19017" w14:textId="77777777" w:rsidR="00C545E8" w:rsidRPr="00302032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D739CB2" w14:textId="5E831175" w:rsidR="000D480A" w:rsidRPr="00302032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178 015,00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BBE21" w14:textId="6D7D44CB" w:rsidR="000D480A" w:rsidRPr="00001D1B" w:rsidRDefault="00007E2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96,84</w:t>
            </w:r>
            <w:r w:rsidR="00E010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%</w:t>
            </w:r>
          </w:p>
        </w:tc>
      </w:tr>
      <w:tr w:rsidR="000D480A" w:rsidRPr="00001D1B" w14:paraId="24B8D75A" w14:textId="7919CED4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BE4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9EC" w14:textId="77777777" w:rsidR="000D480A" w:rsidRPr="00001D1B" w:rsidRDefault="000D480A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Почтовые, канцелярские расходы, госпошлина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899B" w14:textId="77777777" w:rsidR="000D480A" w:rsidRPr="00001D1B" w:rsidRDefault="000D480A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11 744,70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33E0" w14:textId="77777777" w:rsidR="00C545E8" w:rsidRPr="00302032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2ADA36B" w14:textId="1F41B35A" w:rsidR="000D480A" w:rsidRPr="00302032" w:rsidRDefault="00C545E8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088DC" w14:textId="2D01EE68" w:rsidR="000D480A" w:rsidRPr="00001D1B" w:rsidRDefault="00E010C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78,3%</w:t>
            </w:r>
          </w:p>
        </w:tc>
      </w:tr>
      <w:tr w:rsidR="00196DF3" w:rsidRPr="00001D1B" w14:paraId="66F0C5EC" w14:textId="77777777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F6F3" w14:textId="77777777" w:rsidR="00196DF3" w:rsidRPr="00001D1B" w:rsidRDefault="00196DF3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bookmarkStart w:id="0" w:name="_Hlk163755167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863E" w14:textId="4B438CC9" w:rsidR="00196DF3" w:rsidRPr="009D1E9D" w:rsidRDefault="00196DF3" w:rsidP="000D48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  <w14:ligatures w14:val="none"/>
              </w:rPr>
            </w:pP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Расходы на ведение бухучета</w:t>
            </w:r>
            <w:r w:rsidR="00A80CFD"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и делопроизводства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DAAE" w14:textId="671D3B9C" w:rsidR="00196DF3" w:rsidRPr="001A04E7" w:rsidRDefault="00196DF3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430 700,00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65E" w14:textId="77777777" w:rsidR="00196DF3" w:rsidRPr="001A04E7" w:rsidRDefault="00196DF3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CF8E7FC" w14:textId="6F834822" w:rsidR="00196DF3" w:rsidRPr="001A04E7" w:rsidRDefault="00A80CFD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511 200</w:t>
            </w:r>
            <w:r w:rsidR="00196DF3"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,00</w:t>
            </w:r>
          </w:p>
          <w:p w14:paraId="1EB31D1B" w14:textId="03B8649F" w:rsidR="00A80CFD" w:rsidRPr="001A04E7" w:rsidRDefault="00A80CFD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04AC1" w14:textId="2C222070" w:rsidR="00196DF3" w:rsidRPr="001A04E7" w:rsidRDefault="00E010CE" w:rsidP="00C54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A04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84,25%</w:t>
            </w:r>
          </w:p>
        </w:tc>
      </w:tr>
      <w:bookmarkEnd w:id="0"/>
      <w:tr w:rsidR="00196DF3" w:rsidRPr="00001D1B" w14:paraId="4D03DA2D" w14:textId="39C2F5BE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9F6F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1941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Расходы на интернет (шлагбаум, матрица)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15F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4 200,00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D74F3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5204A17" w14:textId="047042C0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7 800,00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A5C2F" w14:textId="4D532D7C" w:rsidR="00196DF3" w:rsidRPr="00001D1B" w:rsidRDefault="00E010CE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53,85%</w:t>
            </w:r>
          </w:p>
        </w:tc>
      </w:tr>
      <w:tr w:rsidR="00196DF3" w:rsidRPr="00001D1B" w14:paraId="6FBB675E" w14:textId="308F289A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CC53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163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Расходы на содержание сайта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1684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10 969,00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F5AE5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E948237" w14:textId="3C3C66C5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073D" w14:textId="77777777" w:rsidR="00E010CE" w:rsidRPr="000D3CD1" w:rsidRDefault="00E010CE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F157841" w14:textId="2DDE52A3" w:rsidR="00196DF3" w:rsidRPr="000D3CD1" w:rsidRDefault="00E010CE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D3C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121,88%</w:t>
            </w:r>
          </w:p>
        </w:tc>
      </w:tr>
      <w:tr w:rsidR="00196DF3" w:rsidRPr="00001D1B" w14:paraId="2BD95D77" w14:textId="75B34D6C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81CE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AAA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Расходы на оформление отчётности водопотребления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9C1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F109D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738165B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7B6F841" w14:textId="06FD1C6C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D1B27" w14:textId="77777777" w:rsidR="00E010CE" w:rsidRPr="000D3CD1" w:rsidRDefault="00E010CE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17202B3" w14:textId="77777777" w:rsidR="00E010CE" w:rsidRPr="000D3CD1" w:rsidRDefault="00E010CE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AAE1327" w14:textId="6FE78F51" w:rsidR="00196DF3" w:rsidRPr="000D3CD1" w:rsidRDefault="00E010CE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D3C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133,33%</w:t>
            </w:r>
          </w:p>
        </w:tc>
      </w:tr>
      <w:tr w:rsidR="00196DF3" w:rsidRPr="00001D1B" w14:paraId="76455D7B" w14:textId="0321C72B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7B97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3622" w14:textId="2B667650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Оплата </w:t>
            </w:r>
            <w:proofErr w:type="gramStart"/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за  </w:t>
            </w:r>
            <w:r w:rsidR="00E010CE"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программное</w:t>
            </w:r>
            <w:proofErr w:type="gramEnd"/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обеспечение (Контур, 1С, Крипто Про)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DDE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24 796,00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CA8A0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8DC3ACB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8D9C2AC" w14:textId="2E2DA9EA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28 155,00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A38E" w14:textId="77777777" w:rsidR="00274480" w:rsidRDefault="00274480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F6A6072" w14:textId="77777777" w:rsidR="00274480" w:rsidRDefault="00274480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1E263CF" w14:textId="377E32A9" w:rsidR="00196DF3" w:rsidRPr="00001D1B" w:rsidRDefault="00274480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88,07%</w:t>
            </w:r>
          </w:p>
        </w:tc>
      </w:tr>
      <w:tr w:rsidR="00196DF3" w:rsidRPr="00001D1B" w14:paraId="6A14280C" w14:textId="251BD5F8" w:rsidTr="006D01E8">
        <w:trPr>
          <w:trHeight w:val="1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DBC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D4D" w14:textId="0F2D6E02" w:rsidR="00604BB9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Расходы на ГСМ</w:t>
            </w:r>
          </w:p>
          <w:p w14:paraId="1CA45AE4" w14:textId="77777777" w:rsidR="006D01E8" w:rsidRDefault="006D01E8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1219E6D" w14:textId="77777777" w:rsidR="00604BB9" w:rsidRPr="00001D1B" w:rsidRDefault="00604BB9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AAF0" w14:textId="77777777" w:rsidR="00604BB9" w:rsidRDefault="00787D15" w:rsidP="00787D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          </w:t>
            </w:r>
            <w:r w:rsidR="00196DF3"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1 432,69</w:t>
            </w:r>
          </w:p>
          <w:p w14:paraId="6A8706E2" w14:textId="77777777" w:rsidR="006D01E8" w:rsidRDefault="006D01E8" w:rsidP="00787D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1C76901" w14:textId="41545012" w:rsidR="006D01E8" w:rsidRPr="00001D1B" w:rsidRDefault="006D01E8" w:rsidP="00787D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57734" w14:textId="77777777" w:rsidR="006D01E8" w:rsidRDefault="006D01E8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C3F4F5A" w14:textId="5D193D6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B497B" w14:textId="77777777" w:rsidR="006D01E8" w:rsidRDefault="006D01E8" w:rsidP="00B74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FE05B3D" w14:textId="65CAD71C" w:rsidR="00196DF3" w:rsidRDefault="00274480" w:rsidP="00B74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7,96%</w:t>
            </w:r>
          </w:p>
          <w:p w14:paraId="37EC4670" w14:textId="7140799D" w:rsidR="006D01E8" w:rsidRPr="00001D1B" w:rsidRDefault="006D01E8" w:rsidP="00B74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96DF3" w:rsidRPr="00001D1B" w14:paraId="721E922C" w14:textId="7E570B21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  <w:hideMark/>
          </w:tcPr>
          <w:p w14:paraId="225148A6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Хозяйственные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  <w:hideMark/>
          </w:tcPr>
          <w:p w14:paraId="235CDE8D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noWrap/>
            <w:vAlign w:val="bottom"/>
            <w:hideMark/>
          </w:tcPr>
          <w:p w14:paraId="2958423F" w14:textId="77777777" w:rsidR="00196DF3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2 119 847,44</w:t>
            </w:r>
          </w:p>
          <w:p w14:paraId="3CD27D52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3F8D16B1" w14:textId="77777777" w:rsidR="00007E2A" w:rsidRDefault="00007E2A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C7DF07B" w14:textId="22AC53F4" w:rsidR="00196DF3" w:rsidRPr="00001D1B" w:rsidRDefault="00196DF3" w:rsidP="00007E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2 528 580,00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0A5B7A72" w14:textId="77777777" w:rsidR="00B7482B" w:rsidRDefault="00B7482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C52E606" w14:textId="4AB484E7" w:rsidR="00196DF3" w:rsidRPr="00001D1B" w:rsidRDefault="00274480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83,84%</w:t>
            </w:r>
          </w:p>
        </w:tc>
      </w:tr>
      <w:tr w:rsidR="00196DF3" w:rsidRPr="00001D1B" w14:paraId="7CF82697" w14:textId="434F69E4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498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7031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Услуги оператора за обращением с ТКО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1C0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183 964,72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15457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D156559" w14:textId="65B1C938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326 880,00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C2F28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589E3774" w14:textId="5948A0C3" w:rsidR="00196DF3" w:rsidRPr="00001D1B" w:rsidRDefault="00BA44B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56,28%</w:t>
            </w:r>
          </w:p>
        </w:tc>
      </w:tr>
      <w:tr w:rsidR="00196DF3" w:rsidRPr="00001D1B" w14:paraId="518AFD63" w14:textId="48C23EFF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78DF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F354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Обслуживание площадки для сбора ТКО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FB6" w14:textId="77777777" w:rsidR="00196DF3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17 000,00</w:t>
            </w:r>
          </w:p>
          <w:p w14:paraId="767DC211" w14:textId="77777777" w:rsidR="00604BB9" w:rsidRPr="00001D1B" w:rsidRDefault="00604BB9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8D0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D6B2276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89D46E6" w14:textId="0C33E1D3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24 000,00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CA2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067687E4" w14:textId="77777777" w:rsidR="00604BB9" w:rsidRDefault="00604BB9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54483CB" w14:textId="2080C0F0" w:rsidR="00196DF3" w:rsidRDefault="00BA44B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70,83%</w:t>
            </w:r>
          </w:p>
          <w:p w14:paraId="5EF79F04" w14:textId="4FB9F4F6" w:rsidR="00604BB9" w:rsidRPr="00001D1B" w:rsidRDefault="00604BB9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96DF3" w:rsidRPr="00001D1B" w14:paraId="1EECE6E4" w14:textId="5C9C493F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9881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6906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Чистка снега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F50E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93 000,00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7756D" w14:textId="1CCC0FD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60 000,00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2EC32" w14:textId="444FA892" w:rsidR="00196DF3" w:rsidRPr="00001D1B" w:rsidRDefault="00BA44B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D3C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155%</w:t>
            </w:r>
          </w:p>
        </w:tc>
      </w:tr>
      <w:tr w:rsidR="00196DF3" w:rsidRPr="00001D1B" w14:paraId="60B97771" w14:textId="551C3319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347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1FB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Весенний пуск и консервация на зиму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3F2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64 680,00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8294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28AFCD8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8F8939E" w14:textId="04322390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100 000,00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62669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020813FB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35E12684" w14:textId="589C5F7D" w:rsidR="00196DF3" w:rsidRPr="00001D1B" w:rsidRDefault="00BA44B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64,68%</w:t>
            </w:r>
          </w:p>
        </w:tc>
      </w:tr>
      <w:tr w:rsidR="00196DF3" w:rsidRPr="00001D1B" w14:paraId="52B1A831" w14:textId="77777777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9CF7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6514" w14:textId="227361A1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Мелиоративные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96B2" w14:textId="3F751862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119 930,00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E9C1" w14:textId="670A1FD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40 000,00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468B4" w14:textId="7D927B78" w:rsidR="00196DF3" w:rsidRPr="000D3CD1" w:rsidRDefault="00BA44B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D3C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299,83%</w:t>
            </w:r>
          </w:p>
        </w:tc>
      </w:tr>
      <w:tr w:rsidR="00196DF3" w:rsidRPr="00001D1B" w14:paraId="3CDA4B84" w14:textId="198F6707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60F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888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Покосы, обрезка кустарника, выпиловка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8D08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258 567,00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0FA51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BD03D1C" w14:textId="7912A06A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250 000,00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9435C" w14:textId="77777777" w:rsidR="00AB0DFB" w:rsidRPr="000D3CD1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2D703F8D" w14:textId="27FD3CE5" w:rsidR="00196DF3" w:rsidRPr="000D3CD1" w:rsidRDefault="00BA44B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D3C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103,43</w:t>
            </w:r>
            <w:r w:rsidR="000D3C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%</w:t>
            </w:r>
          </w:p>
        </w:tc>
      </w:tr>
      <w:tr w:rsidR="00196DF3" w:rsidRPr="00001D1B" w14:paraId="1281E80E" w14:textId="13C6D242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EAA0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3CA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Дорожные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DA27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774 800,00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BC20" w14:textId="335426D4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400 000,00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CF3E2" w14:textId="5924641A" w:rsidR="00196DF3" w:rsidRPr="00DA0C57" w:rsidRDefault="00BA44B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  <w14:ligatures w14:val="none"/>
              </w:rPr>
            </w:pPr>
            <w:r w:rsidRPr="000D3C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193,7%</w:t>
            </w:r>
          </w:p>
        </w:tc>
      </w:tr>
      <w:tr w:rsidR="00196DF3" w:rsidRPr="00001D1B" w14:paraId="1649B042" w14:textId="4DA510FF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B6B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28B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Работы по ремонту ВЛ-0,4 на 13-й улице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2A96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324 449,31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E97E4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2332FB6" w14:textId="6CAFE059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680 000,00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4033D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5089F60E" w14:textId="7409F049" w:rsidR="00196DF3" w:rsidRPr="00001D1B" w:rsidRDefault="00BA44B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47,71%</w:t>
            </w:r>
          </w:p>
        </w:tc>
      </w:tr>
      <w:tr w:rsidR="00196DF3" w:rsidRPr="00001D1B" w14:paraId="506752C4" w14:textId="57B154BF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FCE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74C9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Расходы на обслуживание высоковольтного участка ВЛ и 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96C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36 000,00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E7" w14:textId="77777777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5D77F16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173E50E1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7CFD8F54" w14:textId="47335485" w:rsidR="00196DF3" w:rsidRPr="00302032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40 000,00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F64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2569939A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49AC41E2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  <w:p w14:paraId="490CFF2C" w14:textId="5E504D24" w:rsidR="00196DF3" w:rsidRPr="00001D1B" w:rsidRDefault="00AB6BA4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90%</w:t>
            </w:r>
          </w:p>
        </w:tc>
      </w:tr>
      <w:tr w:rsidR="00196DF3" w:rsidRPr="00001D1B" w14:paraId="05459DEF" w14:textId="12A62862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FB54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BFD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Аварийно-ремонтные работы на линии электропередачи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74C6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98 351,00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7DD474" w14:textId="77777777" w:rsidR="00196DF3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A3A4027" w14:textId="77777777" w:rsidR="00196DF3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3546DA8" w14:textId="77777777" w:rsidR="00196DF3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BA90943" w14:textId="77777777" w:rsidR="00196DF3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FED7A2A" w14:textId="77777777" w:rsidR="00196DF3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631F21D" w14:textId="0ED51759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020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175 000,00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3EF6D7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val="en-US" w:eastAsia="ru-RU"/>
                <w14:ligatures w14:val="none"/>
              </w:rPr>
            </w:pPr>
          </w:p>
          <w:p w14:paraId="7CE32671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val="en-US" w:eastAsia="ru-RU"/>
                <w14:ligatures w14:val="none"/>
              </w:rPr>
            </w:pPr>
          </w:p>
          <w:p w14:paraId="02D14D30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val="en-US" w:eastAsia="ru-RU"/>
                <w14:ligatures w14:val="none"/>
              </w:rPr>
            </w:pPr>
          </w:p>
          <w:p w14:paraId="1478CB4C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val="en-US" w:eastAsia="ru-RU"/>
                <w14:ligatures w14:val="none"/>
              </w:rPr>
            </w:pPr>
          </w:p>
          <w:p w14:paraId="3D77CA14" w14:textId="77777777" w:rsidR="00AB0DFB" w:rsidRDefault="00AB0DF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val="en-US" w:eastAsia="ru-RU"/>
                <w14:ligatures w14:val="none"/>
              </w:rPr>
            </w:pPr>
          </w:p>
          <w:p w14:paraId="0B67F293" w14:textId="791BE046" w:rsidR="00196DF3" w:rsidRPr="00001D1B" w:rsidRDefault="00F0041B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D3C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141,4%</w:t>
            </w:r>
          </w:p>
        </w:tc>
      </w:tr>
      <w:tr w:rsidR="00196DF3" w:rsidRPr="00001D1B" w14:paraId="715D3F3A" w14:textId="2DD1A302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0AC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ED3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Аварийно-ремонтные работы на трубопроводе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F468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43 693,41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</w:tcPr>
          <w:p w14:paraId="0AE366D1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</w:tcPr>
          <w:p w14:paraId="5E6740A4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96DF3" w:rsidRPr="00001D1B" w14:paraId="4ED2A75B" w14:textId="3A27C745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13E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F408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Ремонт шлагбаума на мосту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757A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38 638,00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</w:tcPr>
          <w:p w14:paraId="097521D4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</w:tcPr>
          <w:p w14:paraId="231466ED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96DF3" w:rsidRPr="00001D1B" w14:paraId="73446415" w14:textId="60BD692A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D55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8F3D" w14:textId="4621131A" w:rsidR="00196DF3" w:rsidRPr="00001D1B" w:rsidRDefault="009A377F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Ликвидация стихийной свалки, выпиловка поросли и частичный р</w:t>
            </w:r>
            <w:r w:rsidR="00196DF3"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емонт ограждения СНТ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вдоль 14 улицы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B31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56 774,00</w:t>
            </w:r>
          </w:p>
        </w:tc>
        <w:tc>
          <w:tcPr>
            <w:tcW w:w="1927" w:type="dxa"/>
            <w:vMerge/>
            <w:tcBorders>
              <w:left w:val="nil"/>
              <w:right w:val="single" w:sz="4" w:space="0" w:color="auto"/>
            </w:tcBorders>
          </w:tcPr>
          <w:p w14:paraId="1B84BC44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</w:tcPr>
          <w:p w14:paraId="5D784CA5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96DF3" w:rsidRPr="00001D1B" w14:paraId="356FE3B7" w14:textId="6B212E5B" w:rsidTr="006D01E8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7F4E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889B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Противопожарные рукава для помпы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A821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10 000,00</w:t>
            </w:r>
          </w:p>
        </w:tc>
        <w:tc>
          <w:tcPr>
            <w:tcW w:w="1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B06CDA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FC3FC8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196DF3" w:rsidRPr="00001D1B" w14:paraId="03D93536" w14:textId="5227DD0E" w:rsidTr="006D01E8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259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F304" w14:textId="77777777" w:rsidR="00196DF3" w:rsidRPr="00001D1B" w:rsidRDefault="00196DF3" w:rsidP="00196D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D39E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001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6 346 736,43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25C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699" w14:textId="77777777" w:rsidR="00196DF3" w:rsidRPr="00001D1B" w:rsidRDefault="00196DF3" w:rsidP="00196D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</w:tbl>
    <w:p w14:paraId="0F8A350D" w14:textId="77777777" w:rsidR="00F726DF" w:rsidRPr="001965BA" w:rsidRDefault="00F726DF" w:rsidP="00F726DF">
      <w:pPr>
        <w:spacing w:after="0" w:line="240" w:lineRule="auto"/>
        <w:jc w:val="both"/>
        <w:rPr>
          <w:rFonts w:cstheme="minorHAnsi"/>
        </w:rPr>
      </w:pPr>
    </w:p>
    <w:p w14:paraId="09F54B29" w14:textId="52D3859C" w:rsidR="004C7331" w:rsidRPr="001E4DC1" w:rsidRDefault="00AA70DC" w:rsidP="00AA70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DC1">
        <w:rPr>
          <w:rFonts w:ascii="Times New Roman" w:hAnsi="Times New Roman" w:cs="Times New Roman"/>
        </w:rPr>
        <w:t xml:space="preserve">     </w:t>
      </w:r>
      <w:r w:rsidR="00F726DF" w:rsidRPr="001E4DC1">
        <w:rPr>
          <w:rFonts w:ascii="Times New Roman" w:hAnsi="Times New Roman" w:cs="Times New Roman"/>
        </w:rPr>
        <w:t>Остаток денежных средств на 31.12.202</w:t>
      </w:r>
      <w:r w:rsidR="002E6655" w:rsidRPr="001E4DC1">
        <w:rPr>
          <w:rFonts w:ascii="Times New Roman" w:hAnsi="Times New Roman" w:cs="Times New Roman"/>
        </w:rPr>
        <w:t>3</w:t>
      </w:r>
      <w:r w:rsidR="00F726DF" w:rsidRPr="001E4DC1">
        <w:rPr>
          <w:rFonts w:ascii="Times New Roman" w:hAnsi="Times New Roman" w:cs="Times New Roman"/>
        </w:rPr>
        <w:t xml:space="preserve"> г. составляет </w:t>
      </w:r>
      <w:r w:rsidR="004C7331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958</w:t>
      </w:r>
      <w:r w:rsidR="00764A9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4C7331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345,51руб., в том числе</w:t>
      </w:r>
      <w:r w:rsidR="007273A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собранный</w:t>
      </w:r>
      <w:r w:rsidR="004C7331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целевой взнос на межевание 309 000,00 руб. </w:t>
      </w:r>
    </w:p>
    <w:p w14:paraId="24FC185D" w14:textId="59CAAC0B" w:rsidR="00BA44BB" w:rsidRPr="001E4DC1" w:rsidRDefault="00AA70DC" w:rsidP="00AA7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E4DC1">
        <w:rPr>
          <w:rFonts w:ascii="Times New Roman" w:hAnsi="Times New Roman" w:cs="Times New Roman"/>
        </w:rPr>
        <w:t xml:space="preserve">     </w:t>
      </w:r>
      <w:r w:rsidR="00B7482B" w:rsidRPr="001E4DC1">
        <w:rPr>
          <w:rFonts w:ascii="Times New Roman" w:hAnsi="Times New Roman" w:cs="Times New Roman"/>
        </w:rPr>
        <w:t>Несмотря на то, что с</w:t>
      </w:r>
      <w:r w:rsidR="00F726DF" w:rsidRPr="001E4DC1">
        <w:rPr>
          <w:rFonts w:ascii="Times New Roman" w:hAnsi="Times New Roman" w:cs="Times New Roman"/>
        </w:rPr>
        <w:t xml:space="preserve">мета </w:t>
      </w:r>
      <w:r w:rsidR="00E6480B" w:rsidRPr="001E4DC1">
        <w:rPr>
          <w:rFonts w:ascii="Times New Roman" w:hAnsi="Times New Roman" w:cs="Times New Roman"/>
        </w:rPr>
        <w:t xml:space="preserve">в денежном эквиваленте </w:t>
      </w:r>
      <w:r w:rsidR="00F726DF" w:rsidRPr="001E4DC1">
        <w:rPr>
          <w:rFonts w:ascii="Times New Roman" w:hAnsi="Times New Roman" w:cs="Times New Roman"/>
        </w:rPr>
        <w:t xml:space="preserve">выполнена </w:t>
      </w:r>
      <w:r w:rsidR="00B7482B" w:rsidRPr="001E4DC1">
        <w:rPr>
          <w:rFonts w:ascii="Times New Roman" w:hAnsi="Times New Roman" w:cs="Times New Roman"/>
        </w:rPr>
        <w:t xml:space="preserve">только </w:t>
      </w:r>
      <w:r w:rsidR="00F726DF" w:rsidRPr="00635DE5">
        <w:rPr>
          <w:rFonts w:ascii="Times New Roman" w:hAnsi="Times New Roman" w:cs="Times New Roman"/>
        </w:rPr>
        <w:t xml:space="preserve">на </w:t>
      </w:r>
      <w:r w:rsidR="007273AC">
        <w:rPr>
          <w:rFonts w:ascii="Times New Roman" w:hAnsi="Times New Roman" w:cs="Times New Roman"/>
        </w:rPr>
        <w:t xml:space="preserve">87,79 </w:t>
      </w:r>
      <w:proofErr w:type="gramStart"/>
      <w:r w:rsidR="007273AC">
        <w:rPr>
          <w:rFonts w:ascii="Times New Roman" w:hAnsi="Times New Roman" w:cs="Times New Roman"/>
        </w:rPr>
        <w:t>%</w:t>
      </w:r>
      <w:r w:rsidR="004C7331" w:rsidRPr="001E4DC1">
        <w:rPr>
          <w:rFonts w:ascii="Times New Roman" w:hAnsi="Times New Roman" w:cs="Times New Roman"/>
        </w:rPr>
        <w:t xml:space="preserve"> </w:t>
      </w:r>
      <w:r w:rsidR="00B7482B" w:rsidRPr="001E4DC1">
        <w:rPr>
          <w:rFonts w:ascii="Times New Roman" w:hAnsi="Times New Roman" w:cs="Times New Roman"/>
        </w:rPr>
        <w:t>,</w:t>
      </w:r>
      <w:proofErr w:type="gramEnd"/>
      <w:r w:rsidR="00B7482B" w:rsidRPr="001E4DC1">
        <w:rPr>
          <w:rFonts w:ascii="Times New Roman" w:hAnsi="Times New Roman" w:cs="Times New Roman"/>
        </w:rPr>
        <w:t xml:space="preserve"> все запланированные сметой </w:t>
      </w:r>
      <w:r w:rsidR="00E6480B" w:rsidRPr="001E4DC1">
        <w:rPr>
          <w:rFonts w:ascii="Times New Roman" w:hAnsi="Times New Roman" w:cs="Times New Roman"/>
        </w:rPr>
        <w:t xml:space="preserve">хозяйственные </w:t>
      </w:r>
      <w:r w:rsidR="00B7482B" w:rsidRPr="001E4DC1">
        <w:rPr>
          <w:rFonts w:ascii="Times New Roman" w:hAnsi="Times New Roman" w:cs="Times New Roman"/>
        </w:rPr>
        <w:t>работы выполнены в полном объёме и в срок</w:t>
      </w:r>
      <w:r w:rsidR="00E6480B" w:rsidRPr="001E4DC1">
        <w:rPr>
          <w:rFonts w:ascii="Times New Roman" w:hAnsi="Times New Roman" w:cs="Times New Roman"/>
        </w:rPr>
        <w:t>. При этом</w:t>
      </w:r>
      <w:r w:rsidR="00B7482B" w:rsidRPr="001E4DC1">
        <w:rPr>
          <w:rFonts w:ascii="Times New Roman" w:hAnsi="Times New Roman" w:cs="Times New Roman"/>
        </w:rPr>
        <w:t>, в 2023 году было выполнено ряд незапланированных сметой работ</w:t>
      </w:r>
      <w:r w:rsidR="00E6480B" w:rsidRPr="001E4DC1">
        <w:rPr>
          <w:rFonts w:ascii="Times New Roman" w:hAnsi="Times New Roman" w:cs="Times New Roman"/>
        </w:rPr>
        <w:t xml:space="preserve">, необходимость в которых была вызвана не только непредвиденными аварийными ситуациями, но и хозяйственной </w:t>
      </w:r>
      <w:r w:rsidR="00302032" w:rsidRPr="001E4DC1">
        <w:rPr>
          <w:rFonts w:ascii="Times New Roman" w:hAnsi="Times New Roman" w:cs="Times New Roman"/>
        </w:rPr>
        <w:t>деятельностью</w:t>
      </w:r>
      <w:r w:rsidR="00E6480B" w:rsidRPr="001E4DC1">
        <w:rPr>
          <w:rFonts w:ascii="Times New Roman" w:hAnsi="Times New Roman" w:cs="Times New Roman"/>
        </w:rPr>
        <w:t xml:space="preserve">. </w:t>
      </w:r>
      <w:r w:rsidR="00B7482B" w:rsidRPr="001E4DC1">
        <w:rPr>
          <w:rFonts w:ascii="Times New Roman" w:hAnsi="Times New Roman" w:cs="Times New Roman"/>
        </w:rPr>
        <w:t xml:space="preserve"> </w:t>
      </w:r>
      <w:r w:rsidR="00E6480B" w:rsidRPr="001E4DC1">
        <w:rPr>
          <w:rFonts w:ascii="Times New Roman" w:hAnsi="Times New Roman" w:cs="Times New Roman"/>
        </w:rPr>
        <w:t xml:space="preserve">К примеру, высвободившиеся денежные средства из управленческих расходов </w:t>
      </w:r>
      <w:r w:rsidR="0082700E" w:rsidRPr="001E4DC1">
        <w:rPr>
          <w:rFonts w:ascii="Times New Roman" w:hAnsi="Times New Roman" w:cs="Times New Roman"/>
        </w:rPr>
        <w:t>в результате неполной оплаты статей расходов за ведение делопроизводства и бухгалтерии , а также в связи с</w:t>
      </w:r>
      <w:r w:rsidR="00225402" w:rsidRPr="001E4DC1">
        <w:rPr>
          <w:rFonts w:ascii="Times New Roman" w:hAnsi="Times New Roman" w:cs="Times New Roman"/>
        </w:rPr>
        <w:t xml:space="preserve"> существенным снижением расходов на ГСМ</w:t>
      </w:r>
      <w:r w:rsidR="0082700E" w:rsidRPr="001E4DC1">
        <w:rPr>
          <w:rFonts w:ascii="Times New Roman" w:hAnsi="Times New Roman" w:cs="Times New Roman"/>
        </w:rPr>
        <w:t xml:space="preserve"> и </w:t>
      </w:r>
      <w:r w:rsidR="0029675B" w:rsidRPr="001E4DC1">
        <w:rPr>
          <w:rFonts w:ascii="Times New Roman" w:hAnsi="Times New Roman" w:cs="Times New Roman"/>
        </w:rPr>
        <w:t xml:space="preserve">по </w:t>
      </w:r>
      <w:r w:rsidR="0082700E" w:rsidRPr="001E4DC1">
        <w:rPr>
          <w:rFonts w:ascii="Times New Roman" w:hAnsi="Times New Roman" w:cs="Times New Roman"/>
        </w:rPr>
        <w:t>други</w:t>
      </w:r>
      <w:r w:rsidR="0029675B" w:rsidRPr="001E4DC1">
        <w:rPr>
          <w:rFonts w:ascii="Times New Roman" w:hAnsi="Times New Roman" w:cs="Times New Roman"/>
        </w:rPr>
        <w:t>м</w:t>
      </w:r>
      <w:r w:rsidR="0082700E" w:rsidRPr="001E4DC1">
        <w:rPr>
          <w:rFonts w:ascii="Times New Roman" w:hAnsi="Times New Roman" w:cs="Times New Roman"/>
        </w:rPr>
        <w:t xml:space="preserve"> статья</w:t>
      </w:r>
      <w:r w:rsidR="0029675B" w:rsidRPr="001E4DC1">
        <w:rPr>
          <w:rFonts w:ascii="Times New Roman" w:hAnsi="Times New Roman" w:cs="Times New Roman"/>
        </w:rPr>
        <w:t>м</w:t>
      </w:r>
      <w:r w:rsidR="0082700E" w:rsidRPr="001E4DC1">
        <w:rPr>
          <w:rFonts w:ascii="Times New Roman" w:hAnsi="Times New Roman" w:cs="Times New Roman"/>
        </w:rPr>
        <w:t xml:space="preserve"> расходной части сметы, общая сумма </w:t>
      </w:r>
      <w:r w:rsidR="00225402" w:rsidRPr="001E4DC1">
        <w:rPr>
          <w:rFonts w:ascii="Times New Roman" w:hAnsi="Times New Roman" w:cs="Times New Roman"/>
        </w:rPr>
        <w:t xml:space="preserve">неосвоенных денежных средств в </w:t>
      </w:r>
      <w:r w:rsidR="00225402" w:rsidRPr="00635DE5">
        <w:rPr>
          <w:rFonts w:ascii="Times New Roman" w:hAnsi="Times New Roman" w:cs="Times New Roman"/>
        </w:rPr>
        <w:t>размере</w:t>
      </w:r>
      <w:r w:rsidR="00E6480B" w:rsidRPr="00635DE5">
        <w:rPr>
          <w:rFonts w:ascii="Times New Roman" w:hAnsi="Times New Roman" w:cs="Times New Roman"/>
        </w:rPr>
        <w:t xml:space="preserve">  132 524,74  </w:t>
      </w:r>
      <w:r w:rsidR="00635DE5" w:rsidRPr="00635DE5">
        <w:rPr>
          <w:rFonts w:ascii="Times New Roman" w:hAnsi="Times New Roman" w:cs="Times New Roman"/>
        </w:rPr>
        <w:t>р</w:t>
      </w:r>
      <w:r w:rsidR="00E6480B" w:rsidRPr="00635DE5">
        <w:rPr>
          <w:rFonts w:ascii="Times New Roman" w:hAnsi="Times New Roman" w:cs="Times New Roman"/>
        </w:rPr>
        <w:t>уб.</w:t>
      </w:r>
      <w:r w:rsidR="0082700E" w:rsidRPr="00635DE5">
        <w:rPr>
          <w:rFonts w:ascii="Times New Roman" w:hAnsi="Times New Roman" w:cs="Times New Roman"/>
        </w:rPr>
        <w:t xml:space="preserve"> управленческих расходов была направлена</w:t>
      </w:r>
      <w:r w:rsidR="00363280" w:rsidRPr="00635DE5">
        <w:rPr>
          <w:rFonts w:ascii="Times New Roman" w:hAnsi="Times New Roman" w:cs="Times New Roman"/>
        </w:rPr>
        <w:t xml:space="preserve"> на хозяйственную деятельность</w:t>
      </w:r>
      <w:r w:rsidR="00401142" w:rsidRPr="00635DE5">
        <w:rPr>
          <w:rFonts w:ascii="Times New Roman" w:hAnsi="Times New Roman" w:cs="Times New Roman"/>
        </w:rPr>
        <w:t>:</w:t>
      </w:r>
      <w:r w:rsidR="0082700E" w:rsidRPr="001E4DC1">
        <w:rPr>
          <w:rFonts w:ascii="Times New Roman" w:hAnsi="Times New Roman" w:cs="Times New Roman"/>
        </w:rPr>
        <w:t xml:space="preserve"> </w:t>
      </w:r>
      <w:r w:rsidR="00E6480B" w:rsidRPr="001E4DC1">
        <w:rPr>
          <w:rFonts w:ascii="Times New Roman" w:hAnsi="Times New Roman" w:cs="Times New Roman"/>
        </w:rPr>
        <w:t xml:space="preserve"> </w:t>
      </w:r>
      <w:r w:rsidR="00BA44BB" w:rsidRPr="001E4DC1">
        <w:rPr>
          <w:rFonts w:ascii="Times New Roman" w:hAnsi="Times New Roman" w:cs="Times New Roman"/>
        </w:rPr>
        <w:t xml:space="preserve">на </w:t>
      </w:r>
      <w:r w:rsidR="00BA44BB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мелиоративные работы, </w:t>
      </w:r>
      <w:r w:rsidR="0082700E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чистку дорог от снега, покосы, обрезку кустарника, выпиловку, </w:t>
      </w:r>
      <w:r w:rsidR="00AF4659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отсыпку дорог,</w:t>
      </w:r>
      <w:r w:rsidR="00AF4659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="00BA44BB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которые были запланированы сметой</w:t>
      </w:r>
      <w:r w:rsidR="0082700E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но как оказалось</w:t>
      </w:r>
      <w:r w:rsidR="0029675B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BA44BB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недостаточном количестве</w:t>
      </w:r>
      <w:r w:rsidR="00635DE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</w:t>
      </w:r>
      <w:r w:rsidR="0082700E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18B20723" w14:textId="258F1729" w:rsidR="00E6480B" w:rsidRPr="001E4DC1" w:rsidRDefault="0082700E" w:rsidP="00635D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4DC1">
        <w:rPr>
          <w:rFonts w:ascii="Times New Roman" w:hAnsi="Times New Roman" w:cs="Times New Roman"/>
        </w:rPr>
        <w:t xml:space="preserve">Также перераспределение денежных средств из </w:t>
      </w:r>
      <w:r w:rsidR="00225402" w:rsidRPr="001E4DC1">
        <w:rPr>
          <w:rFonts w:ascii="Times New Roman" w:hAnsi="Times New Roman" w:cs="Times New Roman"/>
        </w:rPr>
        <w:t xml:space="preserve">одних </w:t>
      </w:r>
      <w:r w:rsidRPr="001E4DC1">
        <w:rPr>
          <w:rFonts w:ascii="Times New Roman" w:hAnsi="Times New Roman" w:cs="Times New Roman"/>
        </w:rPr>
        <w:t xml:space="preserve">статей </w:t>
      </w:r>
      <w:r w:rsidR="00225402" w:rsidRPr="001E4DC1">
        <w:rPr>
          <w:rFonts w:ascii="Times New Roman" w:hAnsi="Times New Roman" w:cs="Times New Roman"/>
        </w:rPr>
        <w:t xml:space="preserve">хозяйственных </w:t>
      </w:r>
      <w:r w:rsidRPr="001E4DC1">
        <w:rPr>
          <w:rFonts w:ascii="Times New Roman" w:hAnsi="Times New Roman" w:cs="Times New Roman"/>
        </w:rPr>
        <w:t>расхо</w:t>
      </w:r>
      <w:r w:rsidR="00225402" w:rsidRPr="001E4DC1">
        <w:rPr>
          <w:rFonts w:ascii="Times New Roman" w:hAnsi="Times New Roman" w:cs="Times New Roman"/>
        </w:rPr>
        <w:t>д</w:t>
      </w:r>
      <w:r w:rsidRPr="001E4DC1">
        <w:rPr>
          <w:rFonts w:ascii="Times New Roman" w:hAnsi="Times New Roman" w:cs="Times New Roman"/>
        </w:rPr>
        <w:t xml:space="preserve">ов </w:t>
      </w:r>
      <w:r w:rsidR="00225402" w:rsidRPr="001E4DC1">
        <w:rPr>
          <w:rFonts w:ascii="Times New Roman" w:hAnsi="Times New Roman" w:cs="Times New Roman"/>
        </w:rPr>
        <w:t>в другие позволило выполн</w:t>
      </w:r>
      <w:r w:rsidR="00DF590B" w:rsidRPr="001E4DC1">
        <w:rPr>
          <w:rFonts w:ascii="Times New Roman" w:hAnsi="Times New Roman" w:cs="Times New Roman"/>
        </w:rPr>
        <w:t>ить</w:t>
      </w:r>
      <w:r w:rsidR="00225402" w:rsidRPr="001E4DC1">
        <w:rPr>
          <w:rFonts w:ascii="Times New Roman" w:hAnsi="Times New Roman" w:cs="Times New Roman"/>
        </w:rPr>
        <w:t xml:space="preserve"> все запланированны</w:t>
      </w:r>
      <w:r w:rsidR="00DF590B" w:rsidRPr="001E4DC1">
        <w:rPr>
          <w:rFonts w:ascii="Times New Roman" w:hAnsi="Times New Roman" w:cs="Times New Roman"/>
        </w:rPr>
        <w:t>е</w:t>
      </w:r>
      <w:r w:rsidR="00225402" w:rsidRPr="001E4DC1">
        <w:rPr>
          <w:rFonts w:ascii="Times New Roman" w:hAnsi="Times New Roman" w:cs="Times New Roman"/>
        </w:rPr>
        <w:t xml:space="preserve"> мероприяти</w:t>
      </w:r>
      <w:r w:rsidR="00DF590B" w:rsidRPr="001E4DC1">
        <w:rPr>
          <w:rFonts w:ascii="Times New Roman" w:hAnsi="Times New Roman" w:cs="Times New Roman"/>
        </w:rPr>
        <w:t>я,</w:t>
      </w:r>
      <w:r w:rsidR="00225402" w:rsidRPr="001E4DC1">
        <w:rPr>
          <w:rFonts w:ascii="Times New Roman" w:hAnsi="Times New Roman" w:cs="Times New Roman"/>
        </w:rPr>
        <w:t xml:space="preserve"> не выходя за рамки собранных членских взносов.</w:t>
      </w:r>
      <w:r w:rsidR="009D1E9D" w:rsidRPr="001E4DC1">
        <w:rPr>
          <w:rFonts w:ascii="Times New Roman" w:hAnsi="Times New Roman" w:cs="Times New Roman"/>
        </w:rPr>
        <w:t xml:space="preserve"> </w:t>
      </w:r>
    </w:p>
    <w:p w14:paraId="0C007F84" w14:textId="59EAAC69" w:rsidR="009D1E9D" w:rsidRPr="00FE70DB" w:rsidRDefault="009D1E9D" w:rsidP="00AA70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DE5">
        <w:rPr>
          <w:rFonts w:ascii="Times New Roman" w:hAnsi="Times New Roman" w:cs="Times New Roman"/>
          <w:color w:val="FF0000"/>
        </w:rPr>
        <w:t xml:space="preserve">     </w:t>
      </w:r>
      <w:r w:rsidRPr="00FE70DB">
        <w:rPr>
          <w:rFonts w:ascii="Times New Roman" w:hAnsi="Times New Roman" w:cs="Times New Roman"/>
        </w:rPr>
        <w:t>В связи с этим, РК предлагает вынести вопрос на обсуждение общего собрания по формированию сметы не по статьям расходов, а по формированию фондов. Например, фонд дорожных работ, фонд сантехнических работ, фонд электромонтажных работ, аварийный фонд и т. д.</w:t>
      </w:r>
    </w:p>
    <w:p w14:paraId="2F173666" w14:textId="7C035ED8" w:rsidR="00F70440" w:rsidRPr="001E4DC1" w:rsidRDefault="00AA70DC" w:rsidP="00AA70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DC1">
        <w:rPr>
          <w:rFonts w:ascii="Times New Roman" w:hAnsi="Times New Roman" w:cs="Times New Roman"/>
        </w:rPr>
        <w:t xml:space="preserve">     </w:t>
      </w:r>
      <w:r w:rsidR="00F70440" w:rsidRPr="001E4DC1">
        <w:rPr>
          <w:rFonts w:ascii="Times New Roman" w:hAnsi="Times New Roman" w:cs="Times New Roman"/>
        </w:rPr>
        <w:t xml:space="preserve">РК получила ответ </w:t>
      </w:r>
      <w:r w:rsidR="008D26C1" w:rsidRPr="001E4DC1">
        <w:rPr>
          <w:rFonts w:ascii="Times New Roman" w:hAnsi="Times New Roman" w:cs="Times New Roman"/>
        </w:rPr>
        <w:t xml:space="preserve">от председателя Правления </w:t>
      </w:r>
      <w:proofErr w:type="spellStart"/>
      <w:r w:rsidR="008D26C1" w:rsidRPr="001E4DC1">
        <w:rPr>
          <w:rFonts w:ascii="Times New Roman" w:hAnsi="Times New Roman" w:cs="Times New Roman"/>
        </w:rPr>
        <w:t>Михальца</w:t>
      </w:r>
      <w:proofErr w:type="spellEnd"/>
      <w:r w:rsidR="008D26C1" w:rsidRPr="001E4DC1">
        <w:rPr>
          <w:rFonts w:ascii="Times New Roman" w:hAnsi="Times New Roman" w:cs="Times New Roman"/>
        </w:rPr>
        <w:t xml:space="preserve"> А. Ю. </w:t>
      </w:r>
      <w:r w:rsidR="00F70440" w:rsidRPr="001E4DC1">
        <w:rPr>
          <w:rFonts w:ascii="Times New Roman" w:hAnsi="Times New Roman" w:cs="Times New Roman"/>
        </w:rPr>
        <w:t>на вопрос об установк</w:t>
      </w:r>
      <w:r w:rsidR="00635DE5">
        <w:rPr>
          <w:rFonts w:ascii="Times New Roman" w:hAnsi="Times New Roman" w:cs="Times New Roman"/>
        </w:rPr>
        <w:t>е</w:t>
      </w:r>
      <w:r w:rsidR="008D26C1" w:rsidRPr="001E4DC1">
        <w:rPr>
          <w:rFonts w:ascii="Times New Roman" w:hAnsi="Times New Roman" w:cs="Times New Roman"/>
        </w:rPr>
        <w:t xml:space="preserve"> </w:t>
      </w:r>
      <w:r w:rsidR="008D26C1" w:rsidRPr="001E4DC1">
        <w:rPr>
          <w:rFonts w:ascii="Times New Roman" w:eastAsia="Times New Roman" w:hAnsi="Times New Roman" w:cs="Times New Roman"/>
          <w:lang w:eastAsia="ru-RU"/>
        </w:rPr>
        <w:t xml:space="preserve">индивидуальных приборов учета электроэнергии на основе системы </w:t>
      </w:r>
      <w:proofErr w:type="gramStart"/>
      <w:r w:rsidR="008D26C1" w:rsidRPr="001E4DC1">
        <w:rPr>
          <w:rFonts w:ascii="Times New Roman" w:eastAsia="Times New Roman" w:hAnsi="Times New Roman" w:cs="Times New Roman"/>
          <w:lang w:eastAsia="ru-RU"/>
        </w:rPr>
        <w:t>АСКУЭ  модели</w:t>
      </w:r>
      <w:proofErr w:type="gramEnd"/>
      <w:r w:rsidR="008D26C1" w:rsidRPr="001E4DC1">
        <w:rPr>
          <w:rFonts w:ascii="Times New Roman" w:eastAsia="Times New Roman" w:hAnsi="Times New Roman" w:cs="Times New Roman"/>
          <w:lang w:eastAsia="ru-RU"/>
        </w:rPr>
        <w:t xml:space="preserve"> «Фобос». Данное решение было принято на общем собрании членов СНТ «</w:t>
      </w:r>
      <w:proofErr w:type="spellStart"/>
      <w:r w:rsidR="008D26C1" w:rsidRPr="001E4DC1">
        <w:rPr>
          <w:rFonts w:ascii="Times New Roman" w:eastAsia="Times New Roman" w:hAnsi="Times New Roman" w:cs="Times New Roman"/>
          <w:lang w:eastAsia="ru-RU"/>
        </w:rPr>
        <w:t>Дойбица</w:t>
      </w:r>
      <w:proofErr w:type="spellEnd"/>
      <w:r w:rsidR="008D26C1" w:rsidRPr="001E4DC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D26C1" w:rsidRPr="001E4DC1">
        <w:rPr>
          <w:rFonts w:ascii="Times New Roman" w:hAnsi="Times New Roman" w:cs="Times New Roman"/>
        </w:rPr>
        <w:t>11.06.2023 года.</w:t>
      </w:r>
    </w:p>
    <w:p w14:paraId="36A4BEF8" w14:textId="5E7E58B3" w:rsidR="008D26C1" w:rsidRPr="001E4DC1" w:rsidRDefault="008D26C1" w:rsidP="00635DE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E4DC1">
        <w:rPr>
          <w:rFonts w:ascii="Times New Roman" w:hAnsi="Times New Roman" w:cs="Times New Roman"/>
        </w:rPr>
        <w:t xml:space="preserve">В ответе председатель разъяснил комиссии о том, что </w:t>
      </w:r>
      <w:r w:rsidR="009A7D04" w:rsidRPr="001E4DC1">
        <w:rPr>
          <w:rFonts w:ascii="Times New Roman" w:hAnsi="Times New Roman" w:cs="Times New Roman"/>
        </w:rPr>
        <w:t xml:space="preserve">Правлением было принято </w:t>
      </w:r>
      <w:r w:rsidR="009A7D04">
        <w:rPr>
          <w:rFonts w:ascii="Times New Roman" w:hAnsi="Times New Roman" w:cs="Times New Roman"/>
        </w:rPr>
        <w:t xml:space="preserve">решение </w:t>
      </w:r>
      <w:r w:rsidR="009A7D04" w:rsidRPr="001E4DC1">
        <w:rPr>
          <w:rFonts w:ascii="Times New Roman" w:hAnsi="Times New Roman" w:cs="Times New Roman"/>
        </w:rPr>
        <w:t xml:space="preserve">отложить </w:t>
      </w:r>
      <w:r w:rsidRPr="001E4DC1">
        <w:rPr>
          <w:rFonts w:ascii="Times New Roman" w:hAnsi="Times New Roman" w:cs="Times New Roman"/>
        </w:rPr>
        <w:t>установку счетчиков модели «Фобос» в связи с повышением стоимости не только электросчетчика, но и его обслуживани</w:t>
      </w:r>
      <w:r w:rsidR="00635DE5">
        <w:rPr>
          <w:rFonts w:ascii="Times New Roman" w:hAnsi="Times New Roman" w:cs="Times New Roman"/>
        </w:rPr>
        <w:t>я</w:t>
      </w:r>
      <w:r w:rsidR="009A7D04">
        <w:rPr>
          <w:rFonts w:ascii="Times New Roman" w:hAnsi="Times New Roman" w:cs="Times New Roman"/>
        </w:rPr>
        <w:t>, что сделало невозможным выполнение решения</w:t>
      </w:r>
      <w:r w:rsidRPr="001E4DC1">
        <w:rPr>
          <w:rFonts w:ascii="Times New Roman" w:hAnsi="Times New Roman" w:cs="Times New Roman"/>
        </w:rPr>
        <w:t xml:space="preserve"> собрани</w:t>
      </w:r>
      <w:r w:rsidR="009A7D04">
        <w:rPr>
          <w:rFonts w:ascii="Times New Roman" w:hAnsi="Times New Roman" w:cs="Times New Roman"/>
        </w:rPr>
        <w:t>я</w:t>
      </w:r>
      <w:r w:rsidRPr="001E4DC1">
        <w:rPr>
          <w:rFonts w:ascii="Times New Roman" w:hAnsi="Times New Roman" w:cs="Times New Roman"/>
        </w:rPr>
        <w:t xml:space="preserve"> 11.06.2023 г</w:t>
      </w:r>
      <w:r w:rsidR="009A7D04">
        <w:rPr>
          <w:rFonts w:ascii="Times New Roman" w:hAnsi="Times New Roman" w:cs="Times New Roman"/>
        </w:rPr>
        <w:t>,</w:t>
      </w:r>
      <w:r w:rsidRPr="001E4DC1">
        <w:rPr>
          <w:rFonts w:ascii="Times New Roman" w:hAnsi="Times New Roman" w:cs="Times New Roman"/>
        </w:rPr>
        <w:t xml:space="preserve"> </w:t>
      </w:r>
      <w:r w:rsidR="009A7D04">
        <w:rPr>
          <w:rFonts w:ascii="Times New Roman" w:hAnsi="Times New Roman" w:cs="Times New Roman"/>
        </w:rPr>
        <w:t xml:space="preserve">на котором </w:t>
      </w:r>
      <w:r w:rsidRPr="001E4DC1">
        <w:rPr>
          <w:rFonts w:ascii="Times New Roman" w:hAnsi="Times New Roman" w:cs="Times New Roman"/>
        </w:rPr>
        <w:t xml:space="preserve">была уже утверждена сумма </w:t>
      </w:r>
      <w:r w:rsidR="00AA70DC" w:rsidRPr="001E4DC1">
        <w:rPr>
          <w:rFonts w:ascii="Times New Roman" w:hAnsi="Times New Roman" w:cs="Times New Roman"/>
        </w:rPr>
        <w:t xml:space="preserve">12 000 руб. </w:t>
      </w:r>
      <w:r w:rsidRPr="001E4DC1">
        <w:rPr>
          <w:rFonts w:ascii="Times New Roman" w:hAnsi="Times New Roman" w:cs="Times New Roman"/>
        </w:rPr>
        <w:t xml:space="preserve">стоимости </w:t>
      </w:r>
      <w:r w:rsidR="009A7D04">
        <w:rPr>
          <w:rFonts w:ascii="Times New Roman" w:hAnsi="Times New Roman" w:cs="Times New Roman"/>
        </w:rPr>
        <w:t>счётчика</w:t>
      </w:r>
      <w:r w:rsidR="00AA70DC" w:rsidRPr="001E4DC1">
        <w:rPr>
          <w:rFonts w:ascii="Times New Roman" w:hAnsi="Times New Roman" w:cs="Times New Roman"/>
        </w:rPr>
        <w:t xml:space="preserve"> и его установк</w:t>
      </w:r>
      <w:r w:rsidR="009A7D04">
        <w:rPr>
          <w:rFonts w:ascii="Times New Roman" w:hAnsi="Times New Roman" w:cs="Times New Roman"/>
        </w:rPr>
        <w:t>и.</w:t>
      </w:r>
      <w:r w:rsidRPr="001E4DC1">
        <w:rPr>
          <w:rFonts w:ascii="Times New Roman" w:hAnsi="Times New Roman" w:cs="Times New Roman"/>
        </w:rPr>
        <w:t xml:space="preserve"> </w:t>
      </w:r>
      <w:r w:rsidR="009A7D04">
        <w:rPr>
          <w:rFonts w:ascii="Times New Roman" w:hAnsi="Times New Roman" w:cs="Times New Roman"/>
        </w:rPr>
        <w:t xml:space="preserve">Поэтому сбор целевого взноса в 2023 году не проводился. </w:t>
      </w:r>
      <w:r w:rsidR="00DA250E">
        <w:rPr>
          <w:rFonts w:ascii="Times New Roman" w:hAnsi="Times New Roman" w:cs="Times New Roman"/>
        </w:rPr>
        <w:t xml:space="preserve">РК поддерживает предложение Правления о рассмотрении </w:t>
      </w:r>
      <w:r w:rsidRPr="001E4DC1">
        <w:rPr>
          <w:rFonts w:ascii="Times New Roman" w:hAnsi="Times New Roman" w:cs="Times New Roman"/>
        </w:rPr>
        <w:t>вопрос</w:t>
      </w:r>
      <w:r w:rsidR="00DA250E">
        <w:rPr>
          <w:rFonts w:ascii="Times New Roman" w:hAnsi="Times New Roman" w:cs="Times New Roman"/>
        </w:rPr>
        <w:t>а</w:t>
      </w:r>
      <w:r w:rsidRPr="001E4DC1">
        <w:rPr>
          <w:rFonts w:ascii="Times New Roman" w:hAnsi="Times New Roman" w:cs="Times New Roman"/>
        </w:rPr>
        <w:t xml:space="preserve"> о выборе и установк</w:t>
      </w:r>
      <w:r w:rsidR="00635DE5">
        <w:rPr>
          <w:rFonts w:ascii="Times New Roman" w:hAnsi="Times New Roman" w:cs="Times New Roman"/>
        </w:rPr>
        <w:t>е</w:t>
      </w:r>
      <w:r w:rsidRPr="001E4DC1">
        <w:rPr>
          <w:rFonts w:ascii="Times New Roman" w:hAnsi="Times New Roman" w:cs="Times New Roman"/>
        </w:rPr>
        <w:t xml:space="preserve"> электросчетчик</w:t>
      </w:r>
      <w:r w:rsidR="00635DE5">
        <w:rPr>
          <w:rFonts w:ascii="Times New Roman" w:hAnsi="Times New Roman" w:cs="Times New Roman"/>
        </w:rPr>
        <w:t>ов</w:t>
      </w:r>
      <w:r w:rsidRPr="001E4DC1">
        <w:rPr>
          <w:rFonts w:ascii="Times New Roman" w:hAnsi="Times New Roman" w:cs="Times New Roman"/>
        </w:rPr>
        <w:t xml:space="preserve"> системы АСКУЭ на очередно</w:t>
      </w:r>
      <w:r w:rsidR="00DA250E">
        <w:rPr>
          <w:rFonts w:ascii="Times New Roman" w:hAnsi="Times New Roman" w:cs="Times New Roman"/>
        </w:rPr>
        <w:t>м</w:t>
      </w:r>
      <w:r w:rsidRPr="001E4DC1">
        <w:rPr>
          <w:rFonts w:ascii="Times New Roman" w:hAnsi="Times New Roman" w:cs="Times New Roman"/>
        </w:rPr>
        <w:t xml:space="preserve"> обще</w:t>
      </w:r>
      <w:r w:rsidR="00DA250E">
        <w:rPr>
          <w:rFonts w:ascii="Times New Roman" w:hAnsi="Times New Roman" w:cs="Times New Roman"/>
        </w:rPr>
        <w:t>м</w:t>
      </w:r>
      <w:r w:rsidRPr="001E4DC1">
        <w:rPr>
          <w:rFonts w:ascii="Times New Roman" w:hAnsi="Times New Roman" w:cs="Times New Roman"/>
        </w:rPr>
        <w:t xml:space="preserve"> собрани</w:t>
      </w:r>
      <w:r w:rsidR="00DA250E">
        <w:rPr>
          <w:rFonts w:ascii="Times New Roman" w:hAnsi="Times New Roman" w:cs="Times New Roman"/>
        </w:rPr>
        <w:t>и</w:t>
      </w:r>
      <w:r w:rsidRPr="001E4DC1">
        <w:rPr>
          <w:rFonts w:ascii="Times New Roman" w:hAnsi="Times New Roman" w:cs="Times New Roman"/>
        </w:rPr>
        <w:t xml:space="preserve"> в 2024 году. </w:t>
      </w:r>
    </w:p>
    <w:p w14:paraId="3C14AC96" w14:textId="2E3AAECA" w:rsidR="00F70440" w:rsidRPr="001E4DC1" w:rsidRDefault="00AA70DC" w:rsidP="00AA70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4DC1">
        <w:rPr>
          <w:rFonts w:ascii="Times New Roman" w:hAnsi="Times New Roman" w:cs="Times New Roman"/>
        </w:rPr>
        <w:t xml:space="preserve">     14.02.2023 г. в Правление поступило заявление от Москвиной М. В. о добровольном выходе из состава членов СНТ «</w:t>
      </w:r>
      <w:proofErr w:type="spellStart"/>
      <w:r w:rsidRPr="001E4DC1">
        <w:rPr>
          <w:rFonts w:ascii="Times New Roman" w:hAnsi="Times New Roman" w:cs="Times New Roman"/>
        </w:rPr>
        <w:t>Дойбица</w:t>
      </w:r>
      <w:proofErr w:type="spellEnd"/>
      <w:r w:rsidRPr="001E4DC1">
        <w:rPr>
          <w:rFonts w:ascii="Times New Roman" w:hAnsi="Times New Roman" w:cs="Times New Roman"/>
        </w:rPr>
        <w:t>», которое было рассмотрено на заседании Правлени</w:t>
      </w:r>
      <w:r w:rsidR="00635DE5">
        <w:rPr>
          <w:rFonts w:ascii="Times New Roman" w:hAnsi="Times New Roman" w:cs="Times New Roman"/>
        </w:rPr>
        <w:t>я</w:t>
      </w:r>
      <w:r w:rsidRPr="001E4DC1">
        <w:rPr>
          <w:rFonts w:ascii="Times New Roman" w:hAnsi="Times New Roman" w:cs="Times New Roman"/>
        </w:rPr>
        <w:t xml:space="preserve"> и удовлетворено.</w:t>
      </w:r>
      <w:r w:rsidR="009D1E9D" w:rsidRPr="001E4DC1">
        <w:rPr>
          <w:rFonts w:ascii="Times New Roman" w:hAnsi="Times New Roman" w:cs="Times New Roman"/>
        </w:rPr>
        <w:t xml:space="preserve"> </w:t>
      </w:r>
      <w:r w:rsidR="009D1E9D" w:rsidRPr="00635DE5">
        <w:rPr>
          <w:rFonts w:ascii="Times New Roman" w:hAnsi="Times New Roman" w:cs="Times New Roman"/>
        </w:rPr>
        <w:t xml:space="preserve">В связи с тем, что Москвина М. В. не только вышла из состава членов, но </w:t>
      </w:r>
      <w:r w:rsidR="0084392E" w:rsidRPr="00635DE5">
        <w:rPr>
          <w:rFonts w:ascii="Times New Roman" w:hAnsi="Times New Roman" w:cs="Times New Roman"/>
        </w:rPr>
        <w:t xml:space="preserve">просила освободить её от ведения </w:t>
      </w:r>
      <w:r w:rsidR="009D1E9D" w:rsidRPr="00635DE5">
        <w:rPr>
          <w:rFonts w:ascii="Times New Roman" w:hAnsi="Times New Roman" w:cs="Times New Roman"/>
        </w:rPr>
        <w:t>бухгалтерск</w:t>
      </w:r>
      <w:r w:rsidR="0084392E" w:rsidRPr="00635DE5">
        <w:rPr>
          <w:rFonts w:ascii="Times New Roman" w:hAnsi="Times New Roman" w:cs="Times New Roman"/>
        </w:rPr>
        <w:t xml:space="preserve">ого </w:t>
      </w:r>
      <w:r w:rsidR="009D1E9D" w:rsidRPr="00635DE5">
        <w:rPr>
          <w:rFonts w:ascii="Times New Roman" w:hAnsi="Times New Roman" w:cs="Times New Roman"/>
        </w:rPr>
        <w:t>уч</w:t>
      </w:r>
      <w:r w:rsidR="0084392E" w:rsidRPr="00635DE5">
        <w:rPr>
          <w:rFonts w:ascii="Times New Roman" w:hAnsi="Times New Roman" w:cs="Times New Roman"/>
        </w:rPr>
        <w:t>ё</w:t>
      </w:r>
      <w:r w:rsidR="009D1E9D" w:rsidRPr="00635DE5">
        <w:rPr>
          <w:rFonts w:ascii="Times New Roman" w:hAnsi="Times New Roman" w:cs="Times New Roman"/>
        </w:rPr>
        <w:t>т</w:t>
      </w:r>
      <w:r w:rsidR="0084392E" w:rsidRPr="00635DE5">
        <w:rPr>
          <w:rFonts w:ascii="Times New Roman" w:hAnsi="Times New Roman" w:cs="Times New Roman"/>
        </w:rPr>
        <w:t>а</w:t>
      </w:r>
      <w:r w:rsidR="009D1E9D" w:rsidRPr="00635DE5">
        <w:rPr>
          <w:rFonts w:ascii="Times New Roman" w:hAnsi="Times New Roman" w:cs="Times New Roman"/>
        </w:rPr>
        <w:t xml:space="preserve"> Товарищества, Правлению пришлось обратиться к услугам </w:t>
      </w:r>
      <w:r w:rsidR="00B37787" w:rsidRPr="00635DE5">
        <w:rPr>
          <w:rFonts w:ascii="Times New Roman" w:hAnsi="Times New Roman" w:cs="Times New Roman"/>
        </w:rPr>
        <w:t>аутсорсинговой компании, что отразилось на оплате статьи расходов по данному виду деятельности в будущих периодах.</w:t>
      </w:r>
    </w:p>
    <w:p w14:paraId="5889EA19" w14:textId="116F2F69" w:rsidR="00F726DF" w:rsidRPr="001E4DC1" w:rsidRDefault="00AA70DC" w:rsidP="00AA70D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E4DC1">
        <w:rPr>
          <w:rFonts w:ascii="Times New Roman" w:hAnsi="Times New Roman" w:cs="Times New Roman"/>
          <w:bCs/>
        </w:rPr>
        <w:t xml:space="preserve">     </w:t>
      </w:r>
      <w:r w:rsidR="00F726DF" w:rsidRPr="001E4DC1">
        <w:rPr>
          <w:rFonts w:ascii="Times New Roman" w:hAnsi="Times New Roman" w:cs="Times New Roman"/>
          <w:bCs/>
        </w:rPr>
        <w:t xml:space="preserve">Целевые средства учитываются на отдельных счетах бухгалтерского учета, остаток целевых денежных средств </w:t>
      </w:r>
      <w:r w:rsidR="00DA250E">
        <w:rPr>
          <w:rFonts w:ascii="Times New Roman" w:hAnsi="Times New Roman" w:cs="Times New Roman"/>
          <w:bCs/>
        </w:rPr>
        <w:t xml:space="preserve">на межевание </w:t>
      </w:r>
      <w:r w:rsidR="00F726DF" w:rsidRPr="001E4DC1">
        <w:rPr>
          <w:rFonts w:ascii="Times New Roman" w:hAnsi="Times New Roman" w:cs="Times New Roman"/>
          <w:bCs/>
        </w:rPr>
        <w:t>составляет</w:t>
      </w:r>
      <w:r w:rsidR="00B37787" w:rsidRPr="001E4DC1">
        <w:rPr>
          <w:rFonts w:ascii="Times New Roman" w:hAnsi="Times New Roman" w:cs="Times New Roman"/>
          <w:bCs/>
        </w:rPr>
        <w:t xml:space="preserve"> </w:t>
      </w:r>
      <w:r w:rsidR="00B37787" w:rsidRPr="001E4DC1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309 000,00 </w:t>
      </w:r>
      <w:r w:rsidR="00F726DF" w:rsidRPr="001E4DC1">
        <w:rPr>
          <w:rFonts w:ascii="Times New Roman" w:hAnsi="Times New Roman" w:cs="Times New Roman"/>
          <w:bCs/>
        </w:rPr>
        <w:t>рублей. В 202</w:t>
      </w:r>
      <w:r w:rsidRPr="001E4DC1">
        <w:rPr>
          <w:rFonts w:ascii="Times New Roman" w:hAnsi="Times New Roman" w:cs="Times New Roman"/>
          <w:bCs/>
        </w:rPr>
        <w:t>3</w:t>
      </w:r>
      <w:r w:rsidR="00F726DF" w:rsidRPr="001E4DC1">
        <w:rPr>
          <w:rFonts w:ascii="Times New Roman" w:hAnsi="Times New Roman" w:cs="Times New Roman"/>
          <w:bCs/>
        </w:rPr>
        <w:t xml:space="preserve"> году работы по межеванию не проводились.</w:t>
      </w:r>
    </w:p>
    <w:p w14:paraId="56335A7A" w14:textId="5A5DA9C3" w:rsidR="00F726DF" w:rsidRPr="001E4DC1" w:rsidRDefault="00F726DF" w:rsidP="00635DE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1E4DC1">
        <w:rPr>
          <w:rFonts w:ascii="Times New Roman" w:hAnsi="Times New Roman" w:cs="Times New Roman"/>
          <w:bCs/>
        </w:rPr>
        <w:t>Все операции подтверждены первичными документами.</w:t>
      </w:r>
    </w:p>
    <w:p w14:paraId="4E4AF5FE" w14:textId="5A675056" w:rsidR="00822A76" w:rsidRPr="001E4DC1" w:rsidRDefault="00822A76" w:rsidP="00822A76">
      <w:pPr>
        <w:spacing w:line="259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1E4DC1">
        <w:rPr>
          <w:rFonts w:ascii="Times New Roman" w:hAnsi="Times New Roman" w:cs="Times New Roman"/>
          <w:b/>
          <w:bCs/>
        </w:rPr>
        <w:t xml:space="preserve">     </w:t>
      </w:r>
      <w:r w:rsidR="00306DBB" w:rsidRPr="001E4DC1">
        <w:rPr>
          <w:rFonts w:ascii="Times New Roman" w:hAnsi="Times New Roman" w:cs="Times New Roman"/>
        </w:rPr>
        <w:t>Помимо основных работ, запланированных сметой</w:t>
      </w:r>
      <w:r w:rsidRPr="001E4DC1">
        <w:rPr>
          <w:rFonts w:ascii="Times New Roman" w:hAnsi="Times New Roman" w:cs="Times New Roman"/>
        </w:rPr>
        <w:t>, таких как</w:t>
      </w:r>
      <w:r w:rsidRPr="001E4DC1">
        <w:rPr>
          <w:rFonts w:ascii="Times New Roman" w:hAnsi="Times New Roman" w:cs="Times New Roman"/>
          <w:b/>
          <w:bCs/>
        </w:rPr>
        <w:t xml:space="preserve"> </w:t>
      </w:r>
      <w:r w:rsidRPr="001E4DC1">
        <w:rPr>
          <w:rFonts w:ascii="Times New Roman" w:eastAsiaTheme="minorEastAsia" w:hAnsi="Times New Roman" w:cs="Times New Roman"/>
        </w:rPr>
        <w:t>сезонные работы по весенн</w:t>
      </w:r>
      <w:r w:rsidR="00F07BEB" w:rsidRPr="001E4DC1">
        <w:rPr>
          <w:rFonts w:ascii="Times New Roman" w:eastAsiaTheme="minorEastAsia" w:hAnsi="Times New Roman" w:cs="Times New Roman"/>
        </w:rPr>
        <w:t>ему</w:t>
      </w:r>
      <w:r w:rsidRPr="001E4DC1">
        <w:rPr>
          <w:rFonts w:ascii="Times New Roman" w:eastAsiaTheme="minorEastAsia" w:hAnsi="Times New Roman" w:cs="Times New Roman"/>
        </w:rPr>
        <w:t xml:space="preserve"> пуску и осенней консервации системы водоснабжения, обязательные работы на высоковольтной кабельной</w:t>
      </w:r>
      <w:r w:rsidR="00AC16B3">
        <w:rPr>
          <w:rFonts w:ascii="Times New Roman" w:eastAsiaTheme="minorEastAsia" w:hAnsi="Times New Roman" w:cs="Times New Roman"/>
        </w:rPr>
        <w:t xml:space="preserve"> и </w:t>
      </w:r>
      <w:r w:rsidRPr="001E4DC1">
        <w:rPr>
          <w:rFonts w:ascii="Times New Roman" w:eastAsiaTheme="minorEastAsia" w:hAnsi="Times New Roman" w:cs="Times New Roman"/>
        </w:rPr>
        <w:t>воздушной линиях и на трансформаторной подстанции КТП-428, в</w:t>
      </w:r>
      <w:r w:rsidR="00995DA9" w:rsidRPr="001E4DC1">
        <w:rPr>
          <w:rFonts w:ascii="Times New Roman" w:hAnsi="Times New Roman" w:cs="Times New Roman"/>
        </w:rPr>
        <w:t xml:space="preserve"> соответствии со сметой </w:t>
      </w:r>
      <w:r w:rsidR="009342C0" w:rsidRPr="001E4DC1">
        <w:rPr>
          <w:rFonts w:ascii="Times New Roman" w:eastAsiaTheme="minorEastAsia" w:hAnsi="Times New Roman" w:cs="Times New Roman"/>
        </w:rPr>
        <w:t xml:space="preserve">за летний сезон </w:t>
      </w:r>
      <w:r w:rsidR="00AC16B3">
        <w:rPr>
          <w:rFonts w:ascii="Times New Roman" w:eastAsiaTheme="minorEastAsia" w:hAnsi="Times New Roman" w:cs="Times New Roman"/>
        </w:rPr>
        <w:t>дважды</w:t>
      </w:r>
      <w:r w:rsidR="009342C0" w:rsidRPr="001E4DC1">
        <w:rPr>
          <w:rFonts w:ascii="Times New Roman" w:eastAsiaTheme="minorEastAsia" w:hAnsi="Times New Roman" w:cs="Times New Roman"/>
        </w:rPr>
        <w:t xml:space="preserve"> был </w:t>
      </w:r>
      <w:r w:rsidR="00FE70DB" w:rsidRPr="001E4DC1">
        <w:rPr>
          <w:rFonts w:ascii="Times New Roman" w:eastAsiaTheme="minorEastAsia" w:hAnsi="Times New Roman" w:cs="Times New Roman"/>
        </w:rPr>
        <w:t>произведен покос</w:t>
      </w:r>
      <w:r w:rsidR="00995DA9" w:rsidRPr="001E4DC1">
        <w:rPr>
          <w:rFonts w:ascii="Times New Roman" w:eastAsiaTheme="minorEastAsia" w:hAnsi="Times New Roman" w:cs="Times New Roman"/>
        </w:rPr>
        <w:t xml:space="preserve"> обочин проездов, площадок земель общего пользования</w:t>
      </w:r>
      <w:r w:rsidR="009342C0" w:rsidRPr="001E4DC1">
        <w:rPr>
          <w:rFonts w:ascii="Times New Roman" w:eastAsiaTheme="minorEastAsia" w:hAnsi="Times New Roman" w:cs="Times New Roman"/>
        </w:rPr>
        <w:t xml:space="preserve">. </w:t>
      </w:r>
      <w:r w:rsidR="00995DA9" w:rsidRPr="001E4DC1">
        <w:rPr>
          <w:rFonts w:ascii="Times New Roman" w:eastAsiaTheme="minorEastAsia" w:hAnsi="Times New Roman" w:cs="Times New Roman"/>
        </w:rPr>
        <w:t xml:space="preserve"> </w:t>
      </w:r>
      <w:r w:rsidR="009342C0" w:rsidRPr="001E4DC1">
        <w:rPr>
          <w:rFonts w:ascii="Times New Roman" w:eastAsiaTheme="minorEastAsia" w:hAnsi="Times New Roman" w:cs="Times New Roman"/>
        </w:rPr>
        <w:t>З</w:t>
      </w:r>
      <w:r w:rsidR="00995DA9" w:rsidRPr="001E4DC1">
        <w:rPr>
          <w:rFonts w:ascii="Times New Roman" w:hAnsi="Times New Roman" w:cs="Times New Roman"/>
        </w:rPr>
        <w:t xml:space="preserve">имой </w:t>
      </w:r>
      <w:r w:rsidR="00AC16B3">
        <w:rPr>
          <w:rFonts w:ascii="Times New Roman" w:hAnsi="Times New Roman" w:cs="Times New Roman"/>
        </w:rPr>
        <w:t xml:space="preserve">шесть раз </w:t>
      </w:r>
      <w:r w:rsidR="00995DA9" w:rsidRPr="001E4DC1">
        <w:rPr>
          <w:rFonts w:ascii="Times New Roman" w:hAnsi="Times New Roman" w:cs="Times New Roman"/>
        </w:rPr>
        <w:t xml:space="preserve">производилась </w:t>
      </w:r>
      <w:r w:rsidR="00AC16B3">
        <w:rPr>
          <w:rFonts w:ascii="Times New Roman" w:hAnsi="Times New Roman" w:cs="Times New Roman"/>
        </w:rPr>
        <w:t xml:space="preserve">механизированная </w:t>
      </w:r>
      <w:r w:rsidR="00995DA9" w:rsidRPr="001E4DC1">
        <w:rPr>
          <w:rFonts w:ascii="Times New Roman" w:eastAsiaTheme="minorEastAsia" w:hAnsi="Times New Roman" w:cs="Times New Roman"/>
        </w:rPr>
        <w:t>очистк</w:t>
      </w:r>
      <w:r w:rsidR="00AC16B3">
        <w:rPr>
          <w:rFonts w:ascii="Times New Roman" w:eastAsiaTheme="minorEastAsia" w:hAnsi="Times New Roman" w:cs="Times New Roman"/>
        </w:rPr>
        <w:t>а</w:t>
      </w:r>
      <w:r w:rsidR="00995DA9" w:rsidRPr="001E4DC1">
        <w:rPr>
          <w:rFonts w:ascii="Times New Roman" w:eastAsiaTheme="minorEastAsia" w:hAnsi="Times New Roman" w:cs="Times New Roman"/>
        </w:rPr>
        <w:t xml:space="preserve"> улиц и проездов СНТ от снега. </w:t>
      </w:r>
      <w:r w:rsidRPr="001E4DC1">
        <w:rPr>
          <w:rFonts w:ascii="Times New Roman" w:eastAsiaTheme="minorEastAsia" w:hAnsi="Times New Roman" w:cs="Times New Roman"/>
        </w:rPr>
        <w:t xml:space="preserve">За год было вывезено 352 </w:t>
      </w:r>
      <w:proofErr w:type="spellStart"/>
      <w:proofErr w:type="gramStart"/>
      <w:r w:rsidRPr="001E4DC1">
        <w:rPr>
          <w:rFonts w:ascii="Times New Roman" w:eastAsiaTheme="minorEastAsia" w:hAnsi="Times New Roman" w:cs="Times New Roman"/>
        </w:rPr>
        <w:t>куб.м</w:t>
      </w:r>
      <w:proofErr w:type="spellEnd"/>
      <w:proofErr w:type="gramEnd"/>
      <w:r w:rsidRPr="001E4DC1">
        <w:rPr>
          <w:rFonts w:ascii="Times New Roman" w:eastAsiaTheme="minorEastAsia" w:hAnsi="Times New Roman" w:cs="Times New Roman"/>
        </w:rPr>
        <w:t xml:space="preserve">  (44 контейнера) ТКО. При каждом вывозе мусора производилась уборка контейнерной площадки для сбора ТКО.</w:t>
      </w:r>
    </w:p>
    <w:p w14:paraId="76550D87" w14:textId="6D5BF922" w:rsidR="00822A76" w:rsidRPr="00127486" w:rsidRDefault="00822A76" w:rsidP="00FE70D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i/>
          <w:iCs/>
        </w:rPr>
      </w:pPr>
      <w:r w:rsidRPr="00127486">
        <w:rPr>
          <w:rFonts w:ascii="Times New Roman" w:eastAsiaTheme="minorEastAsia" w:hAnsi="Times New Roman" w:cs="Times New Roman"/>
        </w:rPr>
        <w:t xml:space="preserve">Также в </w:t>
      </w:r>
      <w:r w:rsidRPr="00127486">
        <w:rPr>
          <w:rFonts w:ascii="Times New Roman" w:hAnsi="Times New Roman" w:cs="Times New Roman"/>
        </w:rPr>
        <w:t>2023 году были произведены дополнительно следующие работы:</w:t>
      </w:r>
    </w:p>
    <w:p w14:paraId="5DB2C9A1" w14:textId="735EE828" w:rsidR="00663B86" w:rsidRPr="001E4DC1" w:rsidRDefault="00995DA9" w:rsidP="00FE70DB">
      <w:pPr>
        <w:numPr>
          <w:ilvl w:val="0"/>
          <w:numId w:val="30"/>
        </w:numPr>
        <w:spacing w:line="259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1E4DC1">
        <w:rPr>
          <w:rFonts w:ascii="Times New Roman" w:eastAsiaTheme="minorEastAsia" w:hAnsi="Times New Roman" w:cs="Times New Roman"/>
        </w:rPr>
        <w:t xml:space="preserve">Установлен </w:t>
      </w:r>
      <w:r w:rsidR="00663B86" w:rsidRPr="001E4DC1">
        <w:rPr>
          <w:rFonts w:ascii="Times New Roman" w:eastAsiaTheme="minorEastAsia" w:hAnsi="Times New Roman" w:cs="Times New Roman"/>
        </w:rPr>
        <w:t xml:space="preserve">новый поворотный шлагбаум </w:t>
      </w:r>
      <w:r w:rsidRPr="001E4DC1">
        <w:rPr>
          <w:rFonts w:ascii="Times New Roman" w:eastAsiaTheme="minorEastAsia" w:hAnsi="Times New Roman" w:cs="Times New Roman"/>
        </w:rPr>
        <w:t xml:space="preserve">на мосту </w:t>
      </w:r>
      <w:r w:rsidR="00663B86" w:rsidRPr="001E4DC1">
        <w:rPr>
          <w:rFonts w:ascii="Times New Roman" w:eastAsiaTheme="minorEastAsia" w:hAnsi="Times New Roman" w:cs="Times New Roman"/>
        </w:rPr>
        <w:t>для ограничения въезда грузового транспорта.</w:t>
      </w:r>
    </w:p>
    <w:p w14:paraId="3C67D798" w14:textId="0553C7D7" w:rsidR="00663B86" w:rsidRPr="001E4DC1" w:rsidRDefault="00F07BEB" w:rsidP="00FE70DB">
      <w:pPr>
        <w:numPr>
          <w:ilvl w:val="0"/>
          <w:numId w:val="30"/>
        </w:numPr>
        <w:spacing w:line="259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1E4DC1">
        <w:rPr>
          <w:rFonts w:ascii="Times New Roman" w:hAnsi="Times New Roman" w:cs="Times New Roman"/>
        </w:rPr>
        <w:t>Для предотвращения весенних паводков прочищены дренажные канавы. Дополнительно произведены м</w:t>
      </w:r>
      <w:r w:rsidR="00663B86" w:rsidRPr="001E4DC1">
        <w:rPr>
          <w:rFonts w:ascii="Times New Roman" w:eastAsiaTheme="minorEastAsia" w:hAnsi="Times New Roman" w:cs="Times New Roman"/>
        </w:rPr>
        <w:t>елиоративные работы по ремонту дренажной системы водоотвода ливневых и паводковых вод на Лесном, Центральном и Главном проездах</w:t>
      </w:r>
      <w:r w:rsidR="00AC16B3">
        <w:rPr>
          <w:rFonts w:ascii="Times New Roman" w:eastAsiaTheme="minorEastAsia" w:hAnsi="Times New Roman" w:cs="Times New Roman"/>
        </w:rPr>
        <w:t xml:space="preserve"> и на 14 улице</w:t>
      </w:r>
      <w:r w:rsidR="00663B86" w:rsidRPr="001E4DC1">
        <w:rPr>
          <w:rFonts w:ascii="Times New Roman" w:eastAsiaTheme="minorEastAsia" w:hAnsi="Times New Roman" w:cs="Times New Roman"/>
        </w:rPr>
        <w:t>.</w:t>
      </w:r>
    </w:p>
    <w:p w14:paraId="005FC84B" w14:textId="77A68935" w:rsidR="009342C0" w:rsidRPr="001E4DC1" w:rsidRDefault="009342C0" w:rsidP="00FE70DB">
      <w:pPr>
        <w:numPr>
          <w:ilvl w:val="0"/>
          <w:numId w:val="30"/>
        </w:numPr>
        <w:spacing w:line="259" w:lineRule="auto"/>
        <w:contextualSpacing/>
        <w:jc w:val="both"/>
        <w:rPr>
          <w:rFonts w:ascii="Times New Roman" w:eastAsiaTheme="minorEastAsia" w:hAnsi="Times New Roman" w:cs="Times New Roman"/>
        </w:rPr>
      </w:pPr>
      <w:bookmarkStart w:id="1" w:name="_Hlk165983116"/>
      <w:r w:rsidRPr="001E4DC1">
        <w:rPr>
          <w:rFonts w:ascii="Times New Roman" w:eastAsiaTheme="minorEastAsia" w:hAnsi="Times New Roman" w:cs="Times New Roman"/>
        </w:rPr>
        <w:t xml:space="preserve">В течение </w:t>
      </w:r>
      <w:r w:rsidR="00306DBB" w:rsidRPr="001E4DC1">
        <w:rPr>
          <w:rFonts w:ascii="Times New Roman" w:eastAsiaTheme="minorEastAsia" w:hAnsi="Times New Roman" w:cs="Times New Roman"/>
        </w:rPr>
        <w:t>весенне-</w:t>
      </w:r>
      <w:r w:rsidRPr="001E4DC1">
        <w:rPr>
          <w:rFonts w:ascii="Times New Roman" w:eastAsiaTheme="minorEastAsia" w:hAnsi="Times New Roman" w:cs="Times New Roman"/>
        </w:rPr>
        <w:t>летнего сезона было отсыпано и распланировано:</w:t>
      </w:r>
    </w:p>
    <w:p w14:paraId="334C3D78" w14:textId="77777777" w:rsidR="009342C0" w:rsidRPr="001E4DC1" w:rsidRDefault="009342C0" w:rsidP="00FE70DB">
      <w:pPr>
        <w:spacing w:line="259" w:lineRule="auto"/>
        <w:ind w:left="360"/>
        <w:contextualSpacing/>
        <w:jc w:val="both"/>
        <w:rPr>
          <w:rFonts w:ascii="Times New Roman" w:eastAsiaTheme="minorEastAsia" w:hAnsi="Times New Roman" w:cs="Times New Roman"/>
        </w:rPr>
      </w:pPr>
      <w:r w:rsidRPr="001E4DC1">
        <w:rPr>
          <w:rFonts w:ascii="Times New Roman" w:eastAsiaTheme="minorEastAsia" w:hAnsi="Times New Roman" w:cs="Times New Roman"/>
        </w:rPr>
        <w:t xml:space="preserve">- на 13 улице от перекрестка с Южным проездом до 303 участка </w:t>
      </w:r>
      <w:r w:rsidR="00663B86" w:rsidRPr="001E4DC1">
        <w:rPr>
          <w:rFonts w:ascii="Times New Roman" w:eastAsiaTheme="minorEastAsia" w:hAnsi="Times New Roman" w:cs="Times New Roman"/>
        </w:rPr>
        <w:t>60 м куб. щебня</w:t>
      </w:r>
      <w:r w:rsidRPr="001E4DC1">
        <w:rPr>
          <w:rFonts w:ascii="Times New Roman" w:eastAsiaTheme="minorEastAsia" w:hAnsi="Times New Roman" w:cs="Times New Roman"/>
        </w:rPr>
        <w:t>;</w:t>
      </w:r>
    </w:p>
    <w:p w14:paraId="4AFA659D" w14:textId="77777777" w:rsidR="009342C0" w:rsidRPr="001E4DC1" w:rsidRDefault="009342C0" w:rsidP="00FE70DB">
      <w:pPr>
        <w:spacing w:line="259" w:lineRule="auto"/>
        <w:ind w:left="360"/>
        <w:contextualSpacing/>
        <w:jc w:val="both"/>
        <w:rPr>
          <w:rFonts w:ascii="Times New Roman" w:eastAsiaTheme="minorEastAsia" w:hAnsi="Times New Roman" w:cs="Times New Roman"/>
        </w:rPr>
      </w:pPr>
      <w:r w:rsidRPr="001E4DC1">
        <w:rPr>
          <w:rFonts w:ascii="Times New Roman" w:eastAsiaTheme="minorEastAsia" w:hAnsi="Times New Roman" w:cs="Times New Roman"/>
        </w:rPr>
        <w:t xml:space="preserve">- </w:t>
      </w:r>
      <w:bookmarkEnd w:id="1"/>
      <w:r w:rsidR="00663B86" w:rsidRPr="001E4DC1">
        <w:rPr>
          <w:rFonts w:ascii="Times New Roman" w:eastAsiaTheme="minorEastAsia" w:hAnsi="Times New Roman" w:cs="Times New Roman"/>
        </w:rPr>
        <w:t>обочин</w:t>
      </w:r>
      <w:r w:rsidRPr="001E4DC1">
        <w:rPr>
          <w:rFonts w:ascii="Times New Roman" w:eastAsiaTheme="minorEastAsia" w:hAnsi="Times New Roman" w:cs="Times New Roman"/>
        </w:rPr>
        <w:t>а</w:t>
      </w:r>
      <w:r w:rsidR="00663B86" w:rsidRPr="001E4DC1">
        <w:rPr>
          <w:rFonts w:ascii="Times New Roman" w:eastAsiaTheme="minorEastAsia" w:hAnsi="Times New Roman" w:cs="Times New Roman"/>
        </w:rPr>
        <w:t xml:space="preserve"> Въездного проезда от пруда до 13-й улицы 80 м куб. грунта</w:t>
      </w:r>
      <w:r w:rsidRPr="001E4DC1">
        <w:rPr>
          <w:rFonts w:ascii="Times New Roman" w:eastAsiaTheme="minorEastAsia" w:hAnsi="Times New Roman" w:cs="Times New Roman"/>
        </w:rPr>
        <w:t>;</w:t>
      </w:r>
      <w:r w:rsidR="00663B86" w:rsidRPr="001E4DC1">
        <w:rPr>
          <w:rFonts w:ascii="Times New Roman" w:eastAsiaTheme="minorEastAsia" w:hAnsi="Times New Roman" w:cs="Times New Roman"/>
        </w:rPr>
        <w:t xml:space="preserve"> </w:t>
      </w:r>
    </w:p>
    <w:p w14:paraId="0AEDA250" w14:textId="14D36E40" w:rsidR="009342C0" w:rsidRPr="001E4DC1" w:rsidRDefault="009342C0" w:rsidP="00FE70DB">
      <w:pPr>
        <w:spacing w:line="259" w:lineRule="auto"/>
        <w:ind w:left="360"/>
        <w:contextualSpacing/>
        <w:jc w:val="both"/>
        <w:rPr>
          <w:rFonts w:ascii="Times New Roman" w:eastAsiaTheme="minorEastAsia" w:hAnsi="Times New Roman" w:cs="Times New Roman"/>
        </w:rPr>
      </w:pPr>
      <w:r w:rsidRPr="001E4DC1">
        <w:rPr>
          <w:rFonts w:ascii="Times New Roman" w:eastAsiaTheme="minorEastAsia" w:hAnsi="Times New Roman" w:cs="Times New Roman"/>
        </w:rPr>
        <w:t xml:space="preserve">- </w:t>
      </w:r>
      <w:r w:rsidR="00663B86" w:rsidRPr="001E4DC1">
        <w:rPr>
          <w:rFonts w:ascii="Times New Roman" w:eastAsiaTheme="minorEastAsia" w:hAnsi="Times New Roman" w:cs="Times New Roman"/>
        </w:rPr>
        <w:t>на Въездном проезде от перекрестка с 12 улицей до 13 улицы</w:t>
      </w:r>
      <w:r w:rsidR="00AC16B3">
        <w:rPr>
          <w:rFonts w:ascii="Times New Roman" w:eastAsiaTheme="minorEastAsia" w:hAnsi="Times New Roman" w:cs="Times New Roman"/>
        </w:rPr>
        <w:t xml:space="preserve"> </w:t>
      </w:r>
      <w:r w:rsidR="00306DBB" w:rsidRPr="001E4DC1">
        <w:rPr>
          <w:rFonts w:ascii="Times New Roman" w:eastAsiaTheme="minorEastAsia" w:hAnsi="Times New Roman" w:cs="Times New Roman"/>
        </w:rPr>
        <w:t>30 м куб. щебня и песка</w:t>
      </w:r>
      <w:r w:rsidRPr="001E4DC1">
        <w:rPr>
          <w:rFonts w:ascii="Times New Roman" w:eastAsiaTheme="minorEastAsia" w:hAnsi="Times New Roman" w:cs="Times New Roman"/>
        </w:rPr>
        <w:t>;</w:t>
      </w:r>
    </w:p>
    <w:p w14:paraId="17844F6A" w14:textId="6C972B4F" w:rsidR="00663B86" w:rsidRPr="001E4DC1" w:rsidRDefault="009342C0" w:rsidP="00FE70DB">
      <w:pPr>
        <w:spacing w:line="259" w:lineRule="auto"/>
        <w:ind w:left="360"/>
        <w:contextualSpacing/>
        <w:jc w:val="both"/>
        <w:rPr>
          <w:rFonts w:ascii="Times New Roman" w:eastAsiaTheme="minorEastAsia" w:hAnsi="Times New Roman" w:cs="Times New Roman"/>
        </w:rPr>
      </w:pPr>
      <w:r w:rsidRPr="001E4DC1">
        <w:rPr>
          <w:rFonts w:ascii="Times New Roman" w:eastAsiaTheme="minorEastAsia" w:hAnsi="Times New Roman" w:cs="Times New Roman"/>
        </w:rPr>
        <w:t xml:space="preserve">- </w:t>
      </w:r>
      <w:r w:rsidR="00663B86" w:rsidRPr="001E4DC1">
        <w:rPr>
          <w:rFonts w:ascii="Times New Roman" w:eastAsiaTheme="minorEastAsia" w:hAnsi="Times New Roman" w:cs="Times New Roman"/>
        </w:rPr>
        <w:t>на въезде на 11-й улице</w:t>
      </w:r>
      <w:r w:rsidR="00306DBB" w:rsidRPr="001E4DC1">
        <w:rPr>
          <w:rFonts w:ascii="Times New Roman" w:eastAsiaTheme="minorEastAsia" w:hAnsi="Times New Roman" w:cs="Times New Roman"/>
        </w:rPr>
        <w:t xml:space="preserve"> 10 м куб. щебня</w:t>
      </w:r>
      <w:r w:rsidR="00663B86" w:rsidRPr="001E4DC1">
        <w:rPr>
          <w:rFonts w:ascii="Times New Roman" w:eastAsiaTheme="minorEastAsia" w:hAnsi="Times New Roman" w:cs="Times New Roman"/>
        </w:rPr>
        <w:t>.</w:t>
      </w:r>
    </w:p>
    <w:p w14:paraId="49E7665B" w14:textId="7E6562B7" w:rsidR="00663B86" w:rsidRPr="001E4DC1" w:rsidRDefault="00306DBB" w:rsidP="00FE70DB">
      <w:pPr>
        <w:spacing w:line="259" w:lineRule="auto"/>
        <w:ind w:left="360"/>
        <w:contextualSpacing/>
        <w:jc w:val="both"/>
        <w:rPr>
          <w:rFonts w:ascii="Times New Roman" w:eastAsiaTheme="minorEastAsia" w:hAnsi="Times New Roman" w:cs="Times New Roman"/>
        </w:rPr>
      </w:pPr>
      <w:r w:rsidRPr="001E4DC1">
        <w:rPr>
          <w:rFonts w:ascii="Times New Roman" w:eastAsiaTheme="minorEastAsia" w:hAnsi="Times New Roman" w:cs="Times New Roman"/>
        </w:rPr>
        <w:t xml:space="preserve">- </w:t>
      </w:r>
      <w:r w:rsidR="00663B86" w:rsidRPr="001E4DC1">
        <w:rPr>
          <w:rFonts w:ascii="Times New Roman" w:eastAsiaTheme="minorEastAsia" w:hAnsi="Times New Roman" w:cs="Times New Roman"/>
        </w:rPr>
        <w:t>обочин Главного проезда и отсыпа</w:t>
      </w:r>
      <w:r w:rsidRPr="001E4DC1">
        <w:rPr>
          <w:rFonts w:ascii="Times New Roman" w:eastAsiaTheme="minorEastAsia" w:hAnsi="Times New Roman" w:cs="Times New Roman"/>
        </w:rPr>
        <w:t>но</w:t>
      </w:r>
      <w:r w:rsidR="00663B86" w:rsidRPr="001E4DC1">
        <w:rPr>
          <w:rFonts w:ascii="Times New Roman" w:eastAsiaTheme="minorEastAsia" w:hAnsi="Times New Roman" w:cs="Times New Roman"/>
        </w:rPr>
        <w:t xml:space="preserve"> 100 м куб. щебнем мелкой фракции полотно Главного проезда, части 10-й и 12-й улиц</w:t>
      </w:r>
      <w:r w:rsidRPr="001E4DC1">
        <w:rPr>
          <w:rFonts w:ascii="Times New Roman" w:eastAsiaTheme="minorEastAsia" w:hAnsi="Times New Roman" w:cs="Times New Roman"/>
        </w:rPr>
        <w:t>;</w:t>
      </w:r>
    </w:p>
    <w:p w14:paraId="4D4E8A86" w14:textId="7707BBB4" w:rsidR="00663B86" w:rsidRPr="001E4DC1" w:rsidRDefault="00306DBB" w:rsidP="00FE70DB">
      <w:pPr>
        <w:spacing w:line="259" w:lineRule="auto"/>
        <w:ind w:left="360"/>
        <w:contextualSpacing/>
        <w:jc w:val="both"/>
        <w:rPr>
          <w:rFonts w:ascii="Times New Roman" w:eastAsiaTheme="minorEastAsia" w:hAnsi="Times New Roman" w:cs="Times New Roman"/>
        </w:rPr>
      </w:pPr>
      <w:r w:rsidRPr="001E4DC1">
        <w:rPr>
          <w:rFonts w:ascii="Times New Roman" w:eastAsiaTheme="minorEastAsia" w:hAnsi="Times New Roman" w:cs="Times New Roman"/>
        </w:rPr>
        <w:t>- произведена</w:t>
      </w:r>
      <w:r w:rsidR="00663B86" w:rsidRPr="001E4DC1">
        <w:rPr>
          <w:rFonts w:ascii="Times New Roman" w:eastAsiaTheme="minorEastAsia" w:hAnsi="Times New Roman" w:cs="Times New Roman"/>
        </w:rPr>
        <w:t xml:space="preserve"> отсыпк</w:t>
      </w:r>
      <w:r w:rsidRPr="001E4DC1">
        <w:rPr>
          <w:rFonts w:ascii="Times New Roman" w:eastAsiaTheme="minorEastAsia" w:hAnsi="Times New Roman" w:cs="Times New Roman"/>
        </w:rPr>
        <w:t>а</w:t>
      </w:r>
      <w:r w:rsidR="00663B86" w:rsidRPr="001E4DC1">
        <w:rPr>
          <w:rFonts w:ascii="Times New Roman" w:eastAsiaTheme="minorEastAsia" w:hAnsi="Times New Roman" w:cs="Times New Roman"/>
        </w:rPr>
        <w:t xml:space="preserve"> песком 10 куб. м разворотной площадки на 14-й улице.</w:t>
      </w:r>
    </w:p>
    <w:p w14:paraId="59250BDF" w14:textId="27D1FAC0" w:rsidR="00663B86" w:rsidRDefault="00607661" w:rsidP="00FE70D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Б</w:t>
      </w:r>
      <w:r w:rsidR="00306DBB" w:rsidRPr="001E4DC1">
        <w:rPr>
          <w:rFonts w:ascii="Times New Roman" w:eastAsiaTheme="minorEastAsia" w:hAnsi="Times New Roman" w:cs="Times New Roman"/>
        </w:rPr>
        <w:t xml:space="preserve">ыли произведены работы по </w:t>
      </w:r>
      <w:r w:rsidR="00663B86" w:rsidRPr="001E4DC1">
        <w:rPr>
          <w:rFonts w:ascii="Times New Roman" w:eastAsiaTheme="minorEastAsia" w:hAnsi="Times New Roman" w:cs="Times New Roman"/>
        </w:rPr>
        <w:t>ликвидаци</w:t>
      </w:r>
      <w:r w:rsidR="00306DBB" w:rsidRPr="001E4DC1">
        <w:rPr>
          <w:rFonts w:ascii="Times New Roman" w:eastAsiaTheme="minorEastAsia" w:hAnsi="Times New Roman" w:cs="Times New Roman"/>
        </w:rPr>
        <w:t>и</w:t>
      </w:r>
      <w:r w:rsidR="00663B86" w:rsidRPr="001E4DC1">
        <w:rPr>
          <w:rFonts w:ascii="Times New Roman" w:eastAsiaTheme="minorEastAsia" w:hAnsi="Times New Roman" w:cs="Times New Roman"/>
        </w:rPr>
        <w:t xml:space="preserve"> стихийной свалки мусора вдоль границы СНТ от выхода к СНТ «Весна» до Южного проезда</w:t>
      </w:r>
      <w:r w:rsidR="00306DBB" w:rsidRPr="001E4DC1">
        <w:rPr>
          <w:rFonts w:ascii="Times New Roman" w:eastAsiaTheme="minorEastAsia" w:hAnsi="Times New Roman" w:cs="Times New Roman"/>
        </w:rPr>
        <w:t xml:space="preserve">. </w:t>
      </w:r>
    </w:p>
    <w:p w14:paraId="2C33ED57" w14:textId="77777777" w:rsidR="00FE70DB" w:rsidRDefault="00FE70DB" w:rsidP="00FE70DB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26DF" w:rsidRPr="001E4DC1">
        <w:rPr>
          <w:rFonts w:ascii="Times New Roman" w:hAnsi="Times New Roman" w:cs="Times New Roman"/>
        </w:rPr>
        <w:t>На 31 декабря 202</w:t>
      </w:r>
      <w:r w:rsidR="007F419E" w:rsidRPr="001E4DC1">
        <w:rPr>
          <w:rFonts w:ascii="Times New Roman" w:hAnsi="Times New Roman" w:cs="Times New Roman"/>
        </w:rPr>
        <w:t>3</w:t>
      </w:r>
      <w:r w:rsidR="00F726DF" w:rsidRPr="001E4DC1">
        <w:rPr>
          <w:rFonts w:ascii="Times New Roman" w:hAnsi="Times New Roman" w:cs="Times New Roman"/>
        </w:rPr>
        <w:t xml:space="preserve"> года СНТ не имело просроченных задолженностей перед</w:t>
      </w:r>
      <w:r>
        <w:rPr>
          <w:rFonts w:ascii="Times New Roman" w:hAnsi="Times New Roman" w:cs="Times New Roman"/>
        </w:rPr>
        <w:t xml:space="preserve"> </w:t>
      </w:r>
    </w:p>
    <w:p w14:paraId="3A6AE0B6" w14:textId="23DB395A" w:rsidR="00F726DF" w:rsidRPr="001E4DC1" w:rsidRDefault="00F726DF" w:rsidP="00FE70DB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E4DC1">
        <w:rPr>
          <w:rFonts w:ascii="Times New Roman" w:hAnsi="Times New Roman" w:cs="Times New Roman"/>
        </w:rPr>
        <w:t xml:space="preserve"> поставщиками материалов и услуг, по налогам и сборам, а также по оплате труда.</w:t>
      </w:r>
    </w:p>
    <w:p w14:paraId="733DA2B3" w14:textId="77777777" w:rsidR="00607661" w:rsidRDefault="00401142" w:rsidP="00FE70DB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E4DC1">
        <w:rPr>
          <w:rFonts w:ascii="Times New Roman" w:hAnsi="Times New Roman" w:cs="Times New Roman"/>
        </w:rPr>
        <w:t xml:space="preserve">Члены РК считают, что работу Правления в 2023 году можно оценить как </w:t>
      </w:r>
      <w:r w:rsidR="00F726DF" w:rsidRPr="001E4DC1">
        <w:rPr>
          <w:rFonts w:ascii="Times New Roman" w:hAnsi="Times New Roman" w:cs="Times New Roman"/>
        </w:rPr>
        <w:t>удовлетворительн</w:t>
      </w:r>
      <w:r w:rsidRPr="001E4DC1">
        <w:rPr>
          <w:rFonts w:ascii="Times New Roman" w:hAnsi="Times New Roman" w:cs="Times New Roman"/>
        </w:rPr>
        <w:t>ую</w:t>
      </w:r>
      <w:r w:rsidR="00127486">
        <w:rPr>
          <w:rFonts w:ascii="Times New Roman" w:hAnsi="Times New Roman" w:cs="Times New Roman"/>
        </w:rPr>
        <w:t xml:space="preserve"> и советует дальнейшую работу производить</w:t>
      </w:r>
      <w:r w:rsidRPr="001E4DC1">
        <w:rPr>
          <w:rFonts w:ascii="Times New Roman" w:hAnsi="Times New Roman" w:cs="Times New Roman"/>
        </w:rPr>
        <w:t xml:space="preserve"> с учётом </w:t>
      </w:r>
      <w:r w:rsidR="00127486" w:rsidRPr="001E4DC1">
        <w:rPr>
          <w:rFonts w:ascii="Times New Roman" w:hAnsi="Times New Roman" w:cs="Times New Roman"/>
        </w:rPr>
        <w:t>вышеизложенных</w:t>
      </w:r>
      <w:r w:rsidRPr="001E4DC1">
        <w:rPr>
          <w:rFonts w:ascii="Times New Roman" w:hAnsi="Times New Roman" w:cs="Times New Roman"/>
        </w:rPr>
        <w:t xml:space="preserve"> рекомендаций. </w:t>
      </w:r>
      <w:r w:rsidR="00FE70DB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433D278A" w14:textId="1E97B52D" w:rsidR="00F726DF" w:rsidRPr="001E4DC1" w:rsidRDefault="00FE70DB" w:rsidP="00607661">
      <w:pPr>
        <w:pStyle w:val="a7"/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726DF" w:rsidRPr="001E4DC1">
        <w:rPr>
          <w:rFonts w:ascii="Times New Roman" w:hAnsi="Times New Roman" w:cs="Times New Roman"/>
        </w:rPr>
        <w:t xml:space="preserve">Калугина </w:t>
      </w:r>
      <w:proofErr w:type="gramStart"/>
      <w:r w:rsidR="00F726DF" w:rsidRPr="001E4DC1">
        <w:rPr>
          <w:rFonts w:ascii="Times New Roman" w:hAnsi="Times New Roman" w:cs="Times New Roman"/>
        </w:rPr>
        <w:t>Е.А.</w:t>
      </w:r>
      <w:proofErr w:type="gramEnd"/>
    </w:p>
    <w:p w14:paraId="5AE27C4A" w14:textId="268AC02F" w:rsidR="00715FEA" w:rsidRPr="001E4DC1" w:rsidRDefault="00F726DF" w:rsidP="001E4D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E4DC1">
        <w:rPr>
          <w:rFonts w:ascii="Times New Roman" w:hAnsi="Times New Roman" w:cs="Times New Roman"/>
        </w:rPr>
        <w:t>Ртищева О.Ю.</w:t>
      </w:r>
      <w:r w:rsidR="007F419E" w:rsidRPr="001E4DC1">
        <w:rPr>
          <w:rFonts w:ascii="Times New Roman" w:hAnsi="Times New Roman" w:cs="Times New Roman"/>
        </w:rPr>
        <w:t xml:space="preserve">                                     </w:t>
      </w:r>
      <w:r w:rsidR="001E4DC1" w:rsidRPr="001E4DC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1E4DC1">
        <w:rPr>
          <w:rFonts w:ascii="Times New Roman" w:hAnsi="Times New Roman" w:cs="Times New Roman"/>
        </w:rPr>
        <w:t xml:space="preserve">                               </w:t>
      </w:r>
      <w:r w:rsidRPr="001E4DC1">
        <w:rPr>
          <w:rFonts w:ascii="Times New Roman" w:hAnsi="Times New Roman" w:cs="Times New Roman"/>
        </w:rPr>
        <w:t>Федорова Т.</w:t>
      </w:r>
      <w:r w:rsidR="007F419E" w:rsidRPr="001E4DC1">
        <w:rPr>
          <w:rFonts w:ascii="Times New Roman" w:hAnsi="Times New Roman" w:cs="Times New Roman"/>
        </w:rPr>
        <w:t>А</w:t>
      </w:r>
      <w:r w:rsidRPr="001E4DC1">
        <w:rPr>
          <w:rFonts w:ascii="Times New Roman" w:hAnsi="Times New Roman" w:cs="Times New Roman"/>
        </w:rPr>
        <w:t>.</w:t>
      </w:r>
    </w:p>
    <w:sectPr w:rsidR="00715FEA" w:rsidRPr="001E4DC1" w:rsidSect="006D01E8">
      <w:footerReference w:type="default" r:id="rId7"/>
      <w:pgSz w:w="11906" w:h="16838"/>
      <w:pgMar w:top="568" w:right="566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4ECC6" w14:textId="77777777" w:rsidR="00991DB2" w:rsidRDefault="00991DB2" w:rsidP="00FC2043">
      <w:pPr>
        <w:spacing w:after="0" w:line="240" w:lineRule="auto"/>
      </w:pPr>
      <w:r>
        <w:separator/>
      </w:r>
    </w:p>
  </w:endnote>
  <w:endnote w:type="continuationSeparator" w:id="0">
    <w:p w14:paraId="2CDAC19E" w14:textId="77777777" w:rsidR="00991DB2" w:rsidRDefault="00991DB2" w:rsidP="00FC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497232"/>
      <w:docPartObj>
        <w:docPartGallery w:val="Page Numbers (Bottom of Page)"/>
        <w:docPartUnique/>
      </w:docPartObj>
    </w:sdtPr>
    <w:sdtContent>
      <w:p w14:paraId="634F8B05" w14:textId="4CA5B94D" w:rsidR="00FC2043" w:rsidRDefault="00FC2043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99D04" w14:textId="77777777" w:rsidR="00FC2043" w:rsidRDefault="00FC2043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40473" w14:textId="77777777" w:rsidR="00991DB2" w:rsidRDefault="00991DB2" w:rsidP="00FC2043">
      <w:pPr>
        <w:spacing w:after="0" w:line="240" w:lineRule="auto"/>
      </w:pPr>
      <w:r>
        <w:separator/>
      </w:r>
    </w:p>
  </w:footnote>
  <w:footnote w:type="continuationSeparator" w:id="0">
    <w:p w14:paraId="02F5FA90" w14:textId="77777777" w:rsidR="00991DB2" w:rsidRDefault="00991DB2" w:rsidP="00FC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3547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B3BDE"/>
    <w:multiLevelType w:val="hybridMultilevel"/>
    <w:tmpl w:val="5B0A13D8"/>
    <w:lvl w:ilvl="0" w:tplc="E2B83C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2457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E7175C"/>
    <w:multiLevelType w:val="hybridMultilevel"/>
    <w:tmpl w:val="9E106F7C"/>
    <w:lvl w:ilvl="0" w:tplc="6B74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05797"/>
    <w:multiLevelType w:val="hybridMultilevel"/>
    <w:tmpl w:val="C292E610"/>
    <w:lvl w:ilvl="0" w:tplc="732A7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161B7A"/>
    <w:multiLevelType w:val="hybridMultilevel"/>
    <w:tmpl w:val="9DAC46FE"/>
    <w:lvl w:ilvl="0" w:tplc="F0F6CE74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90666F"/>
    <w:multiLevelType w:val="hybridMultilevel"/>
    <w:tmpl w:val="6BCC10E4"/>
    <w:lvl w:ilvl="0" w:tplc="9DCC0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B18E2"/>
    <w:multiLevelType w:val="hybridMultilevel"/>
    <w:tmpl w:val="C644940C"/>
    <w:lvl w:ilvl="0" w:tplc="2DB01D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6535F3"/>
    <w:multiLevelType w:val="hybridMultilevel"/>
    <w:tmpl w:val="AA1441DC"/>
    <w:lvl w:ilvl="0" w:tplc="B3B8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152838"/>
    <w:multiLevelType w:val="hybridMultilevel"/>
    <w:tmpl w:val="27485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18CE"/>
    <w:multiLevelType w:val="hybridMultilevel"/>
    <w:tmpl w:val="3AA2E00E"/>
    <w:lvl w:ilvl="0" w:tplc="B324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36C54"/>
    <w:multiLevelType w:val="multilevel"/>
    <w:tmpl w:val="02C46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B4308B"/>
    <w:multiLevelType w:val="hybridMultilevel"/>
    <w:tmpl w:val="2EF26626"/>
    <w:lvl w:ilvl="0" w:tplc="CA721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AA2303"/>
    <w:multiLevelType w:val="hybridMultilevel"/>
    <w:tmpl w:val="E7EA7DBA"/>
    <w:lvl w:ilvl="0" w:tplc="6B74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F7DA0"/>
    <w:multiLevelType w:val="hybridMultilevel"/>
    <w:tmpl w:val="89A8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6BEF"/>
    <w:multiLevelType w:val="hybridMultilevel"/>
    <w:tmpl w:val="4E86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A6FDA"/>
    <w:multiLevelType w:val="hybridMultilevel"/>
    <w:tmpl w:val="85AEFE9A"/>
    <w:lvl w:ilvl="0" w:tplc="F0F6CE7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6C65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8D063B"/>
    <w:multiLevelType w:val="hybridMultilevel"/>
    <w:tmpl w:val="CFB051EA"/>
    <w:lvl w:ilvl="0" w:tplc="24646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D032FC"/>
    <w:multiLevelType w:val="multilevel"/>
    <w:tmpl w:val="98EE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1165F75"/>
    <w:multiLevelType w:val="hybridMultilevel"/>
    <w:tmpl w:val="9D30E742"/>
    <w:lvl w:ilvl="0" w:tplc="6B74D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A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FB32B5"/>
    <w:multiLevelType w:val="hybridMultilevel"/>
    <w:tmpl w:val="6B5E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46943"/>
    <w:multiLevelType w:val="hybridMultilevel"/>
    <w:tmpl w:val="428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96AE7"/>
    <w:multiLevelType w:val="hybridMultilevel"/>
    <w:tmpl w:val="43E6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162EB"/>
    <w:multiLevelType w:val="hybridMultilevel"/>
    <w:tmpl w:val="A6CA23EA"/>
    <w:lvl w:ilvl="0" w:tplc="D75C8A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4F75FC"/>
    <w:multiLevelType w:val="hybridMultilevel"/>
    <w:tmpl w:val="D286FD92"/>
    <w:lvl w:ilvl="0" w:tplc="65F84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855A75"/>
    <w:multiLevelType w:val="hybridMultilevel"/>
    <w:tmpl w:val="8F94C802"/>
    <w:lvl w:ilvl="0" w:tplc="CBE23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EE5DD7"/>
    <w:multiLevelType w:val="hybridMultilevel"/>
    <w:tmpl w:val="74D228C0"/>
    <w:lvl w:ilvl="0" w:tplc="0F4AD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7C7B41"/>
    <w:multiLevelType w:val="hybridMultilevel"/>
    <w:tmpl w:val="50E033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A0556"/>
    <w:multiLevelType w:val="hybridMultilevel"/>
    <w:tmpl w:val="AF480FEA"/>
    <w:lvl w:ilvl="0" w:tplc="395E3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F723E3"/>
    <w:multiLevelType w:val="hybridMultilevel"/>
    <w:tmpl w:val="EFD6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A13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0151949">
    <w:abstractNumId w:val="0"/>
  </w:num>
  <w:num w:numId="2" w16cid:durableId="1812863989">
    <w:abstractNumId w:val="24"/>
  </w:num>
  <w:num w:numId="3" w16cid:durableId="884414613">
    <w:abstractNumId w:val="32"/>
  </w:num>
  <w:num w:numId="4" w16cid:durableId="1389375853">
    <w:abstractNumId w:val="19"/>
  </w:num>
  <w:num w:numId="5" w16cid:durableId="808593491">
    <w:abstractNumId w:val="26"/>
  </w:num>
  <w:num w:numId="6" w16cid:durableId="827481862">
    <w:abstractNumId w:val="27"/>
  </w:num>
  <w:num w:numId="7" w16cid:durableId="204024074">
    <w:abstractNumId w:val="12"/>
  </w:num>
  <w:num w:numId="8" w16cid:durableId="875848241">
    <w:abstractNumId w:val="6"/>
  </w:num>
  <w:num w:numId="9" w16cid:durableId="1072240706">
    <w:abstractNumId w:val="8"/>
  </w:num>
  <w:num w:numId="10" w16cid:durableId="143813366">
    <w:abstractNumId w:val="14"/>
  </w:num>
  <w:num w:numId="11" w16cid:durableId="2126851090">
    <w:abstractNumId w:val="30"/>
  </w:num>
  <w:num w:numId="12" w16cid:durableId="1292788568">
    <w:abstractNumId w:val="23"/>
  </w:num>
  <w:num w:numId="13" w16cid:durableId="472480094">
    <w:abstractNumId w:val="18"/>
  </w:num>
  <w:num w:numId="14" w16cid:durableId="297610580">
    <w:abstractNumId w:val="4"/>
  </w:num>
  <w:num w:numId="15" w16cid:durableId="414084986">
    <w:abstractNumId w:val="1"/>
  </w:num>
  <w:num w:numId="16" w16cid:durableId="1560898854">
    <w:abstractNumId w:val="25"/>
  </w:num>
  <w:num w:numId="17" w16cid:durableId="164441666">
    <w:abstractNumId w:val="28"/>
  </w:num>
  <w:num w:numId="18" w16cid:durableId="594675733">
    <w:abstractNumId w:val="11"/>
  </w:num>
  <w:num w:numId="19" w16cid:durableId="838622333">
    <w:abstractNumId w:val="15"/>
  </w:num>
  <w:num w:numId="20" w16cid:durableId="8024198">
    <w:abstractNumId w:val="29"/>
  </w:num>
  <w:num w:numId="21" w16cid:durableId="2001493364">
    <w:abstractNumId w:val="10"/>
  </w:num>
  <w:num w:numId="22" w16cid:durableId="1081830490">
    <w:abstractNumId w:val="3"/>
  </w:num>
  <w:num w:numId="23" w16cid:durableId="1724863790">
    <w:abstractNumId w:val="21"/>
  </w:num>
  <w:num w:numId="24" w16cid:durableId="1250193146">
    <w:abstractNumId w:val="9"/>
  </w:num>
  <w:num w:numId="25" w16cid:durableId="305791392">
    <w:abstractNumId w:val="31"/>
  </w:num>
  <w:num w:numId="26" w16cid:durableId="249199813">
    <w:abstractNumId w:val="16"/>
  </w:num>
  <w:num w:numId="27" w16cid:durableId="671180454">
    <w:abstractNumId w:val="5"/>
  </w:num>
  <w:num w:numId="28" w16cid:durableId="1064795829">
    <w:abstractNumId w:val="20"/>
  </w:num>
  <w:num w:numId="29" w16cid:durableId="1150247105">
    <w:abstractNumId w:val="13"/>
  </w:num>
  <w:num w:numId="30" w16cid:durableId="1319307826">
    <w:abstractNumId w:val="17"/>
  </w:num>
  <w:num w:numId="31" w16cid:durableId="2138641705">
    <w:abstractNumId w:val="2"/>
  </w:num>
  <w:num w:numId="32" w16cid:durableId="1506482816">
    <w:abstractNumId w:val="22"/>
  </w:num>
  <w:num w:numId="33" w16cid:durableId="14354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EA"/>
    <w:rsid w:val="00001D1B"/>
    <w:rsid w:val="00007E2A"/>
    <w:rsid w:val="0003258D"/>
    <w:rsid w:val="0004142C"/>
    <w:rsid w:val="0005623E"/>
    <w:rsid w:val="000637B4"/>
    <w:rsid w:val="0008567A"/>
    <w:rsid w:val="00087CB9"/>
    <w:rsid w:val="000B0598"/>
    <w:rsid w:val="000B511A"/>
    <w:rsid w:val="000B7596"/>
    <w:rsid w:val="000D3CD1"/>
    <w:rsid w:val="000D4628"/>
    <w:rsid w:val="000D480A"/>
    <w:rsid w:val="000E290A"/>
    <w:rsid w:val="000F70BC"/>
    <w:rsid w:val="00127486"/>
    <w:rsid w:val="001512C9"/>
    <w:rsid w:val="001710BB"/>
    <w:rsid w:val="00196DF3"/>
    <w:rsid w:val="001A04E7"/>
    <w:rsid w:val="001E4DC1"/>
    <w:rsid w:val="001F29AD"/>
    <w:rsid w:val="00200339"/>
    <w:rsid w:val="00201ACE"/>
    <w:rsid w:val="002235EE"/>
    <w:rsid w:val="00225402"/>
    <w:rsid w:val="00241E42"/>
    <w:rsid w:val="002448D2"/>
    <w:rsid w:val="002739B5"/>
    <w:rsid w:val="002739C2"/>
    <w:rsid w:val="00274480"/>
    <w:rsid w:val="0029675B"/>
    <w:rsid w:val="002E6655"/>
    <w:rsid w:val="002F076E"/>
    <w:rsid w:val="00302032"/>
    <w:rsid w:val="00304A49"/>
    <w:rsid w:val="00306DBB"/>
    <w:rsid w:val="00312B84"/>
    <w:rsid w:val="003202C4"/>
    <w:rsid w:val="003362E6"/>
    <w:rsid w:val="003373AF"/>
    <w:rsid w:val="0034386F"/>
    <w:rsid w:val="003608A1"/>
    <w:rsid w:val="00363280"/>
    <w:rsid w:val="003727C2"/>
    <w:rsid w:val="003D1ACC"/>
    <w:rsid w:val="00401142"/>
    <w:rsid w:val="00411CEC"/>
    <w:rsid w:val="004312D0"/>
    <w:rsid w:val="00447CD8"/>
    <w:rsid w:val="004745A9"/>
    <w:rsid w:val="004B6271"/>
    <w:rsid w:val="004C7331"/>
    <w:rsid w:val="0052212D"/>
    <w:rsid w:val="005326C1"/>
    <w:rsid w:val="00540A9F"/>
    <w:rsid w:val="00542073"/>
    <w:rsid w:val="00557D79"/>
    <w:rsid w:val="00566368"/>
    <w:rsid w:val="005754FF"/>
    <w:rsid w:val="00604BB9"/>
    <w:rsid w:val="00607661"/>
    <w:rsid w:val="00635DE5"/>
    <w:rsid w:val="00637A9F"/>
    <w:rsid w:val="00661A37"/>
    <w:rsid w:val="00663B86"/>
    <w:rsid w:val="00675B89"/>
    <w:rsid w:val="00695ECB"/>
    <w:rsid w:val="006B03F4"/>
    <w:rsid w:val="006B07C4"/>
    <w:rsid w:val="006C73CC"/>
    <w:rsid w:val="006D01E8"/>
    <w:rsid w:val="006D122E"/>
    <w:rsid w:val="006D404E"/>
    <w:rsid w:val="006F6555"/>
    <w:rsid w:val="00714848"/>
    <w:rsid w:val="00715FEA"/>
    <w:rsid w:val="007273AC"/>
    <w:rsid w:val="00755B74"/>
    <w:rsid w:val="00764A93"/>
    <w:rsid w:val="00785019"/>
    <w:rsid w:val="00787D15"/>
    <w:rsid w:val="0079296E"/>
    <w:rsid w:val="007B7BE1"/>
    <w:rsid w:val="007E2657"/>
    <w:rsid w:val="007F419E"/>
    <w:rsid w:val="00802CC5"/>
    <w:rsid w:val="00822A76"/>
    <w:rsid w:val="0082700E"/>
    <w:rsid w:val="0084392E"/>
    <w:rsid w:val="008B36D5"/>
    <w:rsid w:val="008D186B"/>
    <w:rsid w:val="008D1FF3"/>
    <w:rsid w:val="008D26C1"/>
    <w:rsid w:val="00910B52"/>
    <w:rsid w:val="009254F9"/>
    <w:rsid w:val="009342C0"/>
    <w:rsid w:val="00990E4F"/>
    <w:rsid w:val="00991DB2"/>
    <w:rsid w:val="00995DA9"/>
    <w:rsid w:val="009A377F"/>
    <w:rsid w:val="009A7D04"/>
    <w:rsid w:val="009D1E9D"/>
    <w:rsid w:val="009E32F4"/>
    <w:rsid w:val="00A22E98"/>
    <w:rsid w:val="00A62219"/>
    <w:rsid w:val="00A73B19"/>
    <w:rsid w:val="00A80CFD"/>
    <w:rsid w:val="00AA70DC"/>
    <w:rsid w:val="00AB0DFB"/>
    <w:rsid w:val="00AB6BA4"/>
    <w:rsid w:val="00AC16B3"/>
    <w:rsid w:val="00AC599C"/>
    <w:rsid w:val="00AE203E"/>
    <w:rsid w:val="00AF4659"/>
    <w:rsid w:val="00B1682E"/>
    <w:rsid w:val="00B37787"/>
    <w:rsid w:val="00B545DE"/>
    <w:rsid w:val="00B7482B"/>
    <w:rsid w:val="00BA44BB"/>
    <w:rsid w:val="00BE16F1"/>
    <w:rsid w:val="00BF0141"/>
    <w:rsid w:val="00C45021"/>
    <w:rsid w:val="00C545E8"/>
    <w:rsid w:val="00CA3F4D"/>
    <w:rsid w:val="00CA49BE"/>
    <w:rsid w:val="00CF4359"/>
    <w:rsid w:val="00D72A06"/>
    <w:rsid w:val="00DA0C57"/>
    <w:rsid w:val="00DA250E"/>
    <w:rsid w:val="00DA2904"/>
    <w:rsid w:val="00DB13FF"/>
    <w:rsid w:val="00DE7256"/>
    <w:rsid w:val="00DF1C00"/>
    <w:rsid w:val="00DF590B"/>
    <w:rsid w:val="00E010CE"/>
    <w:rsid w:val="00E13A8E"/>
    <w:rsid w:val="00E41363"/>
    <w:rsid w:val="00E6480B"/>
    <w:rsid w:val="00E84AEC"/>
    <w:rsid w:val="00EE0BC2"/>
    <w:rsid w:val="00F0041B"/>
    <w:rsid w:val="00F05B41"/>
    <w:rsid w:val="00F07BEB"/>
    <w:rsid w:val="00F70440"/>
    <w:rsid w:val="00F726DF"/>
    <w:rsid w:val="00F84043"/>
    <w:rsid w:val="00FA6798"/>
    <w:rsid w:val="00FC05C8"/>
    <w:rsid w:val="00FC2043"/>
    <w:rsid w:val="00FD4201"/>
    <w:rsid w:val="00FD693C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10CF7"/>
  <w15:chartTrackingRefBased/>
  <w15:docId w15:val="{EA8CEBD3-98FF-47F0-BB1D-89B49A5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15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15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15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15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15F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F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F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F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F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F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5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5F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5F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5F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5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5F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5FE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15F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ac">
    <w:name w:val="Table Grid"/>
    <w:basedOn w:val="a1"/>
    <w:uiPriority w:val="59"/>
    <w:rsid w:val="00F726D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726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26DF"/>
    <w:pPr>
      <w:spacing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26DF"/>
    <w:rPr>
      <w:rFonts w:eastAsiaTheme="minorEastAsia"/>
      <w:kern w:val="0"/>
      <w:sz w:val="20"/>
      <w:szCs w:val="20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26D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26DF"/>
    <w:rPr>
      <w:rFonts w:eastAsiaTheme="minorEastAsia"/>
      <w:b/>
      <w:bCs/>
      <w:kern w:val="0"/>
      <w:sz w:val="20"/>
      <w:szCs w:val="20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F726DF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26DF"/>
    <w:rPr>
      <w:rFonts w:ascii="Tahoma" w:eastAsiaTheme="minorEastAsia" w:hAnsi="Tahoma" w:cs="Tahoma"/>
      <w:kern w:val="0"/>
      <w:sz w:val="16"/>
      <w:szCs w:val="16"/>
      <w14:ligatures w14:val="none"/>
    </w:rPr>
  </w:style>
  <w:style w:type="character" w:customStyle="1" w:styleId="fio36">
    <w:name w:val="fio36"/>
    <w:basedOn w:val="a0"/>
    <w:rsid w:val="00F726DF"/>
  </w:style>
  <w:style w:type="character" w:customStyle="1" w:styleId="fio1">
    <w:name w:val="fio1"/>
    <w:basedOn w:val="a0"/>
    <w:rsid w:val="00F726DF"/>
  </w:style>
  <w:style w:type="character" w:customStyle="1" w:styleId="fio37">
    <w:name w:val="fio37"/>
    <w:basedOn w:val="a0"/>
    <w:rsid w:val="00F726DF"/>
  </w:style>
  <w:style w:type="character" w:customStyle="1" w:styleId="fio38">
    <w:name w:val="fio38"/>
    <w:basedOn w:val="a0"/>
    <w:rsid w:val="00F726DF"/>
  </w:style>
  <w:style w:type="character" w:customStyle="1" w:styleId="fio2">
    <w:name w:val="fio2"/>
    <w:basedOn w:val="a0"/>
    <w:rsid w:val="00F726DF"/>
  </w:style>
  <w:style w:type="character" w:customStyle="1" w:styleId="fio176">
    <w:name w:val="fio176"/>
    <w:basedOn w:val="a0"/>
    <w:rsid w:val="00F726DF"/>
  </w:style>
  <w:style w:type="character" w:customStyle="1" w:styleId="fio177">
    <w:name w:val="fio177"/>
    <w:basedOn w:val="a0"/>
    <w:rsid w:val="00F726DF"/>
  </w:style>
  <w:style w:type="character" w:customStyle="1" w:styleId="fio41">
    <w:name w:val="fio41"/>
    <w:basedOn w:val="a0"/>
    <w:rsid w:val="00F726DF"/>
  </w:style>
  <w:style w:type="character" w:customStyle="1" w:styleId="fio3">
    <w:name w:val="fio3"/>
    <w:basedOn w:val="a0"/>
    <w:rsid w:val="00F726DF"/>
  </w:style>
  <w:style w:type="character" w:customStyle="1" w:styleId="fio42">
    <w:name w:val="fio42"/>
    <w:basedOn w:val="a0"/>
    <w:rsid w:val="00F726DF"/>
  </w:style>
  <w:style w:type="character" w:customStyle="1" w:styleId="fio185">
    <w:name w:val="fio185"/>
    <w:basedOn w:val="a0"/>
    <w:rsid w:val="00F726DF"/>
  </w:style>
  <w:style w:type="character" w:customStyle="1" w:styleId="fio184">
    <w:name w:val="fio184"/>
    <w:basedOn w:val="a0"/>
    <w:rsid w:val="00F726DF"/>
  </w:style>
  <w:style w:type="character" w:customStyle="1" w:styleId="data2">
    <w:name w:val="data2"/>
    <w:basedOn w:val="a0"/>
    <w:rsid w:val="00F726DF"/>
  </w:style>
  <w:style w:type="character" w:styleId="af4">
    <w:name w:val="Hyperlink"/>
    <w:basedOn w:val="a0"/>
    <w:uiPriority w:val="99"/>
    <w:semiHidden/>
    <w:unhideWhenUsed/>
    <w:rsid w:val="00F726DF"/>
    <w:rPr>
      <w:color w:val="0000FF"/>
      <w:u w:val="single"/>
    </w:rPr>
  </w:style>
  <w:style w:type="paragraph" w:customStyle="1" w:styleId="af5">
    <w:name w:val="Таблтица"/>
    <w:basedOn w:val="a"/>
    <w:link w:val="af6"/>
    <w:rsid w:val="00F726DF"/>
    <w:pPr>
      <w:spacing w:after="0" w:line="240" w:lineRule="auto"/>
    </w:pPr>
    <w:rPr>
      <w:rFonts w:eastAsiaTheme="minorEastAsia"/>
      <w:b/>
      <w:kern w:val="0"/>
      <w:sz w:val="28"/>
      <w:szCs w:val="28"/>
      <w14:ligatures w14:val="none"/>
    </w:rPr>
  </w:style>
  <w:style w:type="table" w:styleId="-41">
    <w:name w:val="Grid Table 4 Accent 1"/>
    <w:basedOn w:val="a1"/>
    <w:uiPriority w:val="49"/>
    <w:rsid w:val="00F726D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af6">
    <w:name w:val="Таблтица Знак"/>
    <w:basedOn w:val="a0"/>
    <w:link w:val="af5"/>
    <w:rsid w:val="00F726DF"/>
    <w:rPr>
      <w:rFonts w:eastAsiaTheme="minorEastAsia"/>
      <w:b/>
      <w:kern w:val="0"/>
      <w:sz w:val="28"/>
      <w:szCs w:val="28"/>
      <w14:ligatures w14:val="none"/>
    </w:rPr>
  </w:style>
  <w:style w:type="table" w:styleId="-11">
    <w:name w:val="List Table 1 Light Accent 1"/>
    <w:basedOn w:val="a1"/>
    <w:uiPriority w:val="46"/>
    <w:rsid w:val="00F726D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-31">
    <w:name w:val="List Table 3 Accent 1"/>
    <w:basedOn w:val="a1"/>
    <w:uiPriority w:val="48"/>
    <w:rsid w:val="00F726D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paragraph" w:styleId="af7">
    <w:name w:val="caption"/>
    <w:basedOn w:val="a"/>
    <w:next w:val="a"/>
    <w:uiPriority w:val="35"/>
    <w:semiHidden/>
    <w:unhideWhenUsed/>
    <w:qFormat/>
    <w:rsid w:val="00F726DF"/>
    <w:pPr>
      <w:spacing w:after="200" w:line="240" w:lineRule="auto"/>
    </w:pPr>
    <w:rPr>
      <w:rFonts w:eastAsiaTheme="minorEastAsia"/>
      <w:i/>
      <w:iCs/>
      <w:color w:val="0E2841" w:themeColor="text2"/>
      <w:kern w:val="0"/>
      <w:sz w:val="18"/>
      <w:szCs w:val="18"/>
      <w14:ligatures w14:val="none"/>
    </w:rPr>
  </w:style>
  <w:style w:type="character" w:styleId="af8">
    <w:name w:val="Strong"/>
    <w:basedOn w:val="a0"/>
    <w:uiPriority w:val="22"/>
    <w:qFormat/>
    <w:rsid w:val="00F726DF"/>
    <w:rPr>
      <w:b/>
      <w:bCs/>
      <w:color w:val="auto"/>
    </w:rPr>
  </w:style>
  <w:style w:type="character" w:styleId="af9">
    <w:name w:val="Emphasis"/>
    <w:basedOn w:val="a0"/>
    <w:uiPriority w:val="20"/>
    <w:qFormat/>
    <w:rsid w:val="00F726DF"/>
    <w:rPr>
      <w:i/>
      <w:iCs/>
      <w:color w:val="auto"/>
    </w:rPr>
  </w:style>
  <w:style w:type="paragraph" w:styleId="afa">
    <w:name w:val="No Spacing"/>
    <w:uiPriority w:val="1"/>
    <w:qFormat/>
    <w:rsid w:val="00F726D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styleId="afb">
    <w:name w:val="Subtle Emphasis"/>
    <w:basedOn w:val="a0"/>
    <w:uiPriority w:val="19"/>
    <w:qFormat/>
    <w:rsid w:val="00F726DF"/>
    <w:rPr>
      <w:i/>
      <w:iCs/>
      <w:color w:val="404040" w:themeColor="text1" w:themeTint="BF"/>
    </w:rPr>
  </w:style>
  <w:style w:type="character" w:styleId="afc">
    <w:name w:val="Subtle Reference"/>
    <w:basedOn w:val="a0"/>
    <w:uiPriority w:val="31"/>
    <w:qFormat/>
    <w:rsid w:val="00F726DF"/>
    <w:rPr>
      <w:smallCaps/>
      <w:color w:val="404040" w:themeColor="text1" w:themeTint="BF"/>
    </w:rPr>
  </w:style>
  <w:style w:type="character" w:styleId="afd">
    <w:name w:val="Book Title"/>
    <w:basedOn w:val="a0"/>
    <w:uiPriority w:val="33"/>
    <w:qFormat/>
    <w:rsid w:val="00F726DF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F726DF"/>
    <w:pPr>
      <w:spacing w:before="240" w:after="0" w:line="259" w:lineRule="auto"/>
      <w:outlineLvl w:val="9"/>
    </w:pPr>
    <w:rPr>
      <w:color w:val="262626" w:themeColor="text1" w:themeTint="D9"/>
      <w:kern w:val="0"/>
      <w:sz w:val="32"/>
      <w:szCs w:val="32"/>
      <w14:ligatures w14:val="none"/>
    </w:rPr>
  </w:style>
  <w:style w:type="paragraph" w:styleId="aff">
    <w:name w:val="header"/>
    <w:basedOn w:val="a"/>
    <w:link w:val="aff0"/>
    <w:uiPriority w:val="99"/>
    <w:unhideWhenUsed/>
    <w:rsid w:val="00F726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aff0">
    <w:name w:val="Верхний колонтитул Знак"/>
    <w:basedOn w:val="a0"/>
    <w:link w:val="aff"/>
    <w:uiPriority w:val="99"/>
    <w:rsid w:val="00F726DF"/>
    <w:rPr>
      <w:rFonts w:eastAsiaTheme="minorEastAsia"/>
      <w:kern w:val="0"/>
      <w:sz w:val="22"/>
      <w:szCs w:val="22"/>
      <w14:ligatures w14:val="none"/>
    </w:rPr>
  </w:style>
  <w:style w:type="paragraph" w:styleId="aff1">
    <w:name w:val="footer"/>
    <w:basedOn w:val="a"/>
    <w:link w:val="aff2"/>
    <w:uiPriority w:val="99"/>
    <w:unhideWhenUsed/>
    <w:rsid w:val="00F726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aff2">
    <w:name w:val="Нижний колонтитул Знак"/>
    <w:basedOn w:val="a0"/>
    <w:link w:val="aff1"/>
    <w:uiPriority w:val="99"/>
    <w:rsid w:val="00F726DF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15187</dc:creator>
  <cp:keywords/>
  <dc:description/>
  <cp:lastModifiedBy>15187</cp:lastModifiedBy>
  <cp:revision>2</cp:revision>
  <dcterms:created xsi:type="dcterms:W3CDTF">2024-06-10T06:11:00Z</dcterms:created>
  <dcterms:modified xsi:type="dcterms:W3CDTF">2024-06-10T06:11:00Z</dcterms:modified>
</cp:coreProperties>
</file>